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28A123" w14:textId="77777777" w:rsidR="0039052E" w:rsidRDefault="0039052E" w:rsidP="0039052E">
      <w:pPr>
        <w:shd w:val="clear" w:color="auto" w:fill="FFFFFF"/>
        <w:spacing w:line="276" w:lineRule="auto"/>
        <w:rPr>
          <w:rFonts w:ascii="Century Gothic" w:hAnsi="Century Gothic" w:cstheme="minorHAnsi"/>
          <w:color w:val="202124"/>
          <w:spacing w:val="3"/>
          <w:sz w:val="28"/>
          <w:szCs w:val="28"/>
          <w:shd w:val="clear" w:color="auto" w:fill="FFFFFF"/>
        </w:rPr>
      </w:pPr>
    </w:p>
    <w:p w14:paraId="5A21939C" w14:textId="0963D545" w:rsidR="0039052E" w:rsidRDefault="000A2EF0" w:rsidP="0039052E">
      <w:pPr>
        <w:shd w:val="clear" w:color="auto" w:fill="FFFFFF"/>
        <w:spacing w:line="276" w:lineRule="auto"/>
        <w:rPr>
          <w:rFonts w:ascii="Century Gothic" w:hAnsi="Century Gothic" w:cstheme="minorHAnsi"/>
          <w:b/>
          <w:color w:val="202124"/>
          <w:spacing w:val="3"/>
          <w:sz w:val="28"/>
          <w:szCs w:val="28"/>
          <w:shd w:val="clear" w:color="auto" w:fill="FFFFFF"/>
        </w:rPr>
      </w:pPr>
      <w:r>
        <w:rPr>
          <w:rFonts w:ascii="Century Gothic" w:hAnsi="Century Gothic" w:cstheme="minorHAnsi"/>
          <w:b/>
          <w:color w:val="202124"/>
          <w:spacing w:val="3"/>
          <w:sz w:val="28"/>
          <w:szCs w:val="28"/>
          <w:shd w:val="clear" w:color="auto" w:fill="FFFFFF"/>
        </w:rPr>
        <w:t xml:space="preserve">PARKESTONE FOUNDATION ACQUITTAL FOR </w:t>
      </w:r>
      <w:r w:rsidR="00E24571">
        <w:rPr>
          <w:rFonts w:ascii="Century Gothic" w:hAnsi="Century Gothic" w:cstheme="minorHAnsi"/>
          <w:b/>
          <w:color w:val="202124"/>
          <w:spacing w:val="3"/>
          <w:sz w:val="28"/>
          <w:szCs w:val="28"/>
          <w:shd w:val="clear" w:color="auto" w:fill="FFFFFF"/>
        </w:rPr>
        <w:t xml:space="preserve">PANEL WITHOUT PREJUDICE </w:t>
      </w:r>
      <w:r w:rsidR="0039052E" w:rsidRPr="0039052E">
        <w:rPr>
          <w:rFonts w:ascii="Century Gothic" w:hAnsi="Century Gothic" w:cstheme="minorHAnsi"/>
          <w:b/>
          <w:color w:val="202124"/>
          <w:spacing w:val="3"/>
          <w:sz w:val="28"/>
          <w:szCs w:val="28"/>
          <w:shd w:val="clear" w:color="auto" w:fill="FFFFFF"/>
        </w:rPr>
        <w:t xml:space="preserve"> </w:t>
      </w:r>
    </w:p>
    <w:p w14:paraId="7D28D181" w14:textId="77777777" w:rsidR="000A2EF0" w:rsidRDefault="000A2EF0" w:rsidP="0039052E">
      <w:pPr>
        <w:shd w:val="clear" w:color="auto" w:fill="FFFFFF"/>
        <w:spacing w:line="276" w:lineRule="auto"/>
        <w:rPr>
          <w:rFonts w:ascii="Century Gothic" w:hAnsi="Century Gothic" w:cstheme="minorHAnsi"/>
          <w:b/>
          <w:color w:val="202124"/>
          <w:spacing w:val="3"/>
          <w:sz w:val="28"/>
          <w:szCs w:val="28"/>
          <w:shd w:val="clear" w:color="auto" w:fill="FFFFFF"/>
        </w:rPr>
      </w:pPr>
    </w:p>
    <w:p w14:paraId="4BD91F5B" w14:textId="3175F0FA" w:rsidR="0039052E" w:rsidRPr="000A2EF0" w:rsidRDefault="000A2EF0" w:rsidP="000A2EF0">
      <w:pPr>
        <w:shd w:val="clear" w:color="auto" w:fill="FFFFFF"/>
        <w:spacing w:line="276" w:lineRule="auto"/>
        <w:rPr>
          <w:rFonts w:ascii="Century Gothic" w:hAnsi="Century Gothic" w:cstheme="minorHAnsi"/>
          <w:b/>
          <w:color w:val="202124"/>
          <w:spacing w:val="3"/>
          <w:shd w:val="clear" w:color="auto" w:fill="FFFFFF"/>
        </w:rPr>
      </w:pPr>
      <w:r w:rsidRPr="000A2EF0">
        <w:rPr>
          <w:rFonts w:ascii="Century Gothic" w:hAnsi="Century Gothic" w:cstheme="minorHAnsi"/>
          <w:b/>
          <w:color w:val="202124"/>
          <w:spacing w:val="3"/>
          <w:shd w:val="clear" w:color="auto" w:fill="FFFFFF"/>
        </w:rPr>
        <w:t xml:space="preserve">ORIGINAL CONCEPT </w:t>
      </w:r>
      <w:r w:rsidR="00125FBC">
        <w:rPr>
          <w:rFonts w:ascii="Century Gothic" w:hAnsi="Century Gothic" w:cstheme="minorHAnsi"/>
          <w:b/>
          <w:color w:val="202124"/>
          <w:spacing w:val="3"/>
          <w:shd w:val="clear" w:color="auto" w:fill="FFFFFF"/>
        </w:rPr>
        <w:t xml:space="preserve">BY BELINDA MCKEOW FROM </w:t>
      </w:r>
      <w:r>
        <w:rPr>
          <w:rFonts w:ascii="Century Gothic" w:hAnsi="Century Gothic" w:cstheme="minorHAnsi"/>
          <w:b/>
          <w:color w:val="202124"/>
          <w:spacing w:val="3"/>
          <w:shd w:val="clear" w:color="auto" w:fill="FFFFFF"/>
        </w:rPr>
        <w:t xml:space="preserve">THE </w:t>
      </w:r>
      <w:r w:rsidR="00125FBC">
        <w:rPr>
          <w:rFonts w:ascii="Century Gothic" w:hAnsi="Century Gothic" w:cstheme="minorHAnsi"/>
          <w:b/>
          <w:color w:val="202124"/>
          <w:spacing w:val="3"/>
          <w:shd w:val="clear" w:color="auto" w:fill="FFFFFF"/>
        </w:rPr>
        <w:t xml:space="preserve">PARKESTONE </w:t>
      </w:r>
      <w:r>
        <w:rPr>
          <w:rFonts w:ascii="Century Gothic" w:hAnsi="Century Gothic" w:cstheme="minorHAnsi"/>
          <w:b/>
          <w:color w:val="202124"/>
          <w:spacing w:val="3"/>
          <w:shd w:val="clear" w:color="auto" w:fill="FFFFFF"/>
        </w:rPr>
        <w:t xml:space="preserve">APPLICATION </w:t>
      </w:r>
    </w:p>
    <w:p w14:paraId="5A53C617" w14:textId="270CBA37" w:rsidR="0039052E" w:rsidRPr="0039052E" w:rsidRDefault="0039052E" w:rsidP="0039052E">
      <w:pPr>
        <w:shd w:val="clear" w:color="auto" w:fill="FFFFFF"/>
        <w:spacing w:line="276" w:lineRule="auto"/>
        <w:rPr>
          <w:rFonts w:ascii="Century Gothic" w:eastAsia="Times New Roman" w:hAnsi="Century Gothic" w:cstheme="minorHAnsi"/>
          <w:b/>
          <w:color w:val="000000"/>
        </w:rPr>
      </w:pPr>
      <w:r w:rsidRPr="0039052E">
        <w:rPr>
          <w:rFonts w:ascii="Century Gothic" w:hAnsi="Century Gothic" w:cstheme="minorHAnsi"/>
          <w:color w:val="202124"/>
          <w:spacing w:val="3"/>
          <w:shd w:val="clear" w:color="auto" w:fill="FFFFFF"/>
        </w:rPr>
        <w:t>Queer Conversation session opens the door and gives a voice to LGBTOQ+ people to ask questions that are never easy to approach. It is a space of love, acceptance and education where non-Aboriginal people can speak or anonymously ask personal and confronting questions to Aboriginal and Torres Strait Islander LGBTIQ+ community members. This Conversation session, organised by a group of First Nations LGBTIQ+ community members coordinated by myself, is the first time an event of this style and content has been part of an Australian Queer Festivals. We are proud it will be part of Feast 2022.</w:t>
      </w:r>
      <w:r w:rsidR="00F31812">
        <w:rPr>
          <w:rFonts w:ascii="Century Gothic" w:hAnsi="Century Gothic" w:cstheme="minorHAnsi"/>
          <w:color w:val="202124"/>
          <w:spacing w:val="3"/>
          <w:shd w:val="clear" w:color="auto" w:fill="FFFFFF"/>
        </w:rPr>
        <w:t xml:space="preserve"> </w:t>
      </w:r>
    </w:p>
    <w:p w14:paraId="6394B0E9" w14:textId="77777777" w:rsidR="0039052E" w:rsidRDefault="0039052E" w:rsidP="00A923ED">
      <w:pPr>
        <w:rPr>
          <w:rFonts w:ascii="Century Gothic" w:eastAsia="Times New Roman" w:hAnsi="Century Gothic" w:cstheme="minorHAnsi"/>
          <w:b/>
        </w:rPr>
      </w:pPr>
    </w:p>
    <w:p w14:paraId="5B88904E" w14:textId="5354243C" w:rsidR="00304212" w:rsidRDefault="00304212" w:rsidP="00A923ED">
      <w:pPr>
        <w:rPr>
          <w:rFonts w:ascii="Century Gothic" w:eastAsia="Times New Roman" w:hAnsi="Century Gothic" w:cstheme="minorHAnsi"/>
          <w:b/>
        </w:rPr>
      </w:pPr>
      <w:r>
        <w:rPr>
          <w:rFonts w:ascii="Century Gothic" w:eastAsia="Times New Roman" w:hAnsi="Century Gothic" w:cstheme="minorHAnsi"/>
          <w:b/>
        </w:rPr>
        <w:t xml:space="preserve">A </w:t>
      </w:r>
      <w:r w:rsidR="000A2EF0">
        <w:rPr>
          <w:rFonts w:ascii="Century Gothic" w:eastAsia="Times New Roman" w:hAnsi="Century Gothic" w:cstheme="minorHAnsi"/>
          <w:b/>
        </w:rPr>
        <w:t>CHANGE IN THE ORIGINAL CONCEPT</w:t>
      </w:r>
    </w:p>
    <w:p w14:paraId="6B2CEF0A" w14:textId="76D4308D" w:rsidR="00544908" w:rsidRDefault="001127F7" w:rsidP="00A923ED">
      <w:pPr>
        <w:rPr>
          <w:rFonts w:ascii="Century Gothic" w:eastAsia="Times New Roman" w:hAnsi="Century Gothic" w:cstheme="minorHAnsi"/>
        </w:rPr>
      </w:pPr>
      <w:r>
        <w:rPr>
          <w:rFonts w:ascii="Century Gothic" w:eastAsia="Times New Roman" w:hAnsi="Century Gothic" w:cstheme="minorHAnsi"/>
        </w:rPr>
        <w:t xml:space="preserve">Belinda </w:t>
      </w:r>
      <w:r w:rsidR="002D359C">
        <w:rPr>
          <w:rFonts w:ascii="Century Gothic" w:eastAsia="Times New Roman" w:hAnsi="Century Gothic" w:cstheme="minorHAnsi"/>
        </w:rPr>
        <w:t xml:space="preserve">is the </w:t>
      </w:r>
      <w:bookmarkStart w:id="0" w:name="_GoBack"/>
      <w:bookmarkEnd w:id="0"/>
      <w:r w:rsidR="002D359C">
        <w:rPr>
          <w:rFonts w:ascii="Century Gothic" w:eastAsia="Times New Roman" w:hAnsi="Century Gothic" w:cstheme="minorHAnsi"/>
        </w:rPr>
        <w:t xml:space="preserve"> </w:t>
      </w:r>
      <w:r w:rsidR="002D359C">
        <w:rPr>
          <w:rFonts w:ascii="Century Gothic" w:eastAsia="Times New Roman" w:hAnsi="Century Gothic"/>
        </w:rPr>
        <w:t>Producer and Coordinator Radio Adelaide First Nations programs</w:t>
      </w:r>
      <w:r w:rsidR="002D359C">
        <w:rPr>
          <w:rFonts w:ascii="Century Gothic" w:eastAsia="Times New Roman" w:hAnsi="Century Gothic" w:cstheme="minorHAnsi"/>
        </w:rPr>
        <w:t xml:space="preserve">. </w:t>
      </w:r>
      <w:r w:rsidR="005E4E61">
        <w:rPr>
          <w:rFonts w:ascii="Century Gothic" w:eastAsia="Times New Roman" w:hAnsi="Century Gothic" w:cstheme="minorHAnsi"/>
        </w:rPr>
        <w:t xml:space="preserve">On reflection </w:t>
      </w:r>
      <w:r w:rsidR="002D359C">
        <w:rPr>
          <w:rFonts w:ascii="Century Gothic" w:eastAsia="Times New Roman" w:hAnsi="Century Gothic" w:cstheme="minorHAnsi"/>
        </w:rPr>
        <w:t xml:space="preserve">Bel </w:t>
      </w:r>
      <w:r w:rsidR="00544908">
        <w:rPr>
          <w:rFonts w:ascii="Century Gothic" w:eastAsia="Times New Roman" w:hAnsi="Century Gothic" w:cstheme="minorHAnsi"/>
        </w:rPr>
        <w:t>realised that rather than have non Indigenous</w:t>
      </w:r>
      <w:r w:rsidR="00E24571">
        <w:rPr>
          <w:rFonts w:ascii="Century Gothic" w:eastAsia="Times New Roman" w:hAnsi="Century Gothic" w:cstheme="minorHAnsi"/>
        </w:rPr>
        <w:t xml:space="preserve"> queer people ask questions for</w:t>
      </w:r>
      <w:r w:rsidR="00544908">
        <w:rPr>
          <w:rFonts w:ascii="Century Gothic" w:eastAsia="Times New Roman" w:hAnsi="Century Gothic" w:cstheme="minorHAnsi"/>
        </w:rPr>
        <w:t xml:space="preserve"> Indigenous queer people to answer they would rather celebra</w:t>
      </w:r>
      <w:r w:rsidR="005E4E61">
        <w:rPr>
          <w:rFonts w:ascii="Century Gothic" w:eastAsia="Times New Roman" w:hAnsi="Century Gothic" w:cstheme="minorHAnsi"/>
        </w:rPr>
        <w:t>te the lives of Aboriginal and T</w:t>
      </w:r>
      <w:r w:rsidR="00544908">
        <w:rPr>
          <w:rFonts w:ascii="Century Gothic" w:eastAsia="Times New Roman" w:hAnsi="Century Gothic" w:cstheme="minorHAnsi"/>
        </w:rPr>
        <w:t xml:space="preserve">orres Strait Islander queer community members and give them </w:t>
      </w:r>
      <w:r w:rsidR="005E4E61">
        <w:rPr>
          <w:rFonts w:ascii="Century Gothic" w:eastAsia="Times New Roman" w:hAnsi="Century Gothic" w:cstheme="minorHAnsi"/>
        </w:rPr>
        <w:t xml:space="preserve">space </w:t>
      </w:r>
      <w:r w:rsidR="00E24571">
        <w:rPr>
          <w:rFonts w:ascii="Century Gothic" w:eastAsia="Times New Roman" w:hAnsi="Century Gothic" w:cstheme="minorHAnsi"/>
        </w:rPr>
        <w:t>to talk about themselves their ideas and passions.</w:t>
      </w:r>
      <w:r w:rsidR="00544908">
        <w:rPr>
          <w:rFonts w:ascii="Century Gothic" w:eastAsia="Times New Roman" w:hAnsi="Century Gothic" w:cstheme="minorHAnsi"/>
        </w:rPr>
        <w:t xml:space="preserve"> </w:t>
      </w:r>
      <w:r w:rsidR="00E24571">
        <w:rPr>
          <w:rFonts w:ascii="Century Gothic" w:eastAsia="Times New Roman" w:hAnsi="Century Gothic" w:cstheme="minorHAnsi"/>
        </w:rPr>
        <w:t xml:space="preserve">Plus </w:t>
      </w:r>
      <w:r w:rsidR="005E4E61">
        <w:rPr>
          <w:rFonts w:ascii="Century Gothic" w:eastAsia="Times New Roman" w:hAnsi="Century Gothic" w:cstheme="minorHAnsi"/>
        </w:rPr>
        <w:t xml:space="preserve">instead of have a Forum more people would be reached by radio. </w:t>
      </w:r>
    </w:p>
    <w:p w14:paraId="70937CB9" w14:textId="77777777" w:rsidR="005E4E61" w:rsidRDefault="005E4E61" w:rsidP="00A923ED">
      <w:pPr>
        <w:rPr>
          <w:rFonts w:ascii="Century Gothic" w:eastAsia="Times New Roman" w:hAnsi="Century Gothic" w:cstheme="minorHAnsi"/>
        </w:rPr>
      </w:pPr>
    </w:p>
    <w:p w14:paraId="37A8AEB3" w14:textId="5D840A6A" w:rsidR="005E4E61" w:rsidRDefault="005E4E61" w:rsidP="00A923ED">
      <w:pPr>
        <w:rPr>
          <w:rFonts w:ascii="Century Gothic" w:eastAsia="Times New Roman" w:hAnsi="Century Gothic"/>
        </w:rPr>
      </w:pPr>
      <w:r>
        <w:rPr>
          <w:rFonts w:ascii="Century Gothic" w:eastAsia="Times New Roman" w:hAnsi="Century Gothic" w:cstheme="minorHAnsi"/>
        </w:rPr>
        <w:t xml:space="preserve">The original idea became </w:t>
      </w:r>
      <w:r>
        <w:rPr>
          <w:rFonts w:ascii="Century Gothic" w:eastAsia="Times New Roman" w:hAnsi="Century Gothic"/>
        </w:rPr>
        <w:t xml:space="preserve">the </w:t>
      </w:r>
      <w:r w:rsidR="00A923ED" w:rsidRPr="00DC23F6">
        <w:rPr>
          <w:rFonts w:ascii="Century Gothic" w:eastAsia="Times New Roman" w:hAnsi="Century Gothic"/>
        </w:rPr>
        <w:t>Blak n Deadly</w:t>
      </w:r>
      <w:r w:rsidR="00B36F5E">
        <w:rPr>
          <w:rFonts w:ascii="Century Gothic" w:eastAsia="Times New Roman" w:hAnsi="Century Gothic"/>
        </w:rPr>
        <w:t xml:space="preserve"> </w:t>
      </w:r>
      <w:r>
        <w:rPr>
          <w:rFonts w:ascii="Century Gothic" w:eastAsia="Times New Roman" w:hAnsi="Century Gothic"/>
        </w:rPr>
        <w:t>Panel Without Prejudice.</w:t>
      </w:r>
      <w:r w:rsidR="00E24571">
        <w:rPr>
          <w:rFonts w:ascii="Century Gothic" w:eastAsia="Times New Roman" w:hAnsi="Century Gothic"/>
        </w:rPr>
        <w:t xml:space="preserve"> Below is the copy from the Feast Festival program guide in the Community Event section. </w:t>
      </w:r>
    </w:p>
    <w:p w14:paraId="7BE004FB" w14:textId="77777777" w:rsidR="005E4E61" w:rsidRDefault="005E4E61" w:rsidP="00A923ED">
      <w:pPr>
        <w:rPr>
          <w:rFonts w:ascii="Century Gothic" w:eastAsia="Times New Roman" w:hAnsi="Century Gothic"/>
        </w:rPr>
      </w:pPr>
    </w:p>
    <w:p w14:paraId="5C2C0013" w14:textId="11F06219" w:rsidR="005E4E61" w:rsidRDefault="00E24571" w:rsidP="00A923ED">
      <w:pPr>
        <w:rPr>
          <w:rFonts w:ascii="Century Gothic" w:eastAsia="Times New Roman" w:hAnsi="Century Gothic"/>
          <w:b/>
        </w:rPr>
      </w:pPr>
      <w:r>
        <w:rPr>
          <w:rFonts w:ascii="Century Gothic" w:eastAsia="Times New Roman" w:hAnsi="Century Gothic"/>
          <w:b/>
        </w:rPr>
        <w:t xml:space="preserve">RADIO ADELAIDE </w:t>
      </w:r>
      <w:r w:rsidR="000A2EF0">
        <w:rPr>
          <w:rFonts w:ascii="Century Gothic" w:eastAsia="Times New Roman" w:hAnsi="Century Gothic"/>
          <w:b/>
        </w:rPr>
        <w:t>BLAK N DEADLY</w:t>
      </w:r>
      <w:r>
        <w:rPr>
          <w:rFonts w:ascii="Century Gothic" w:eastAsia="Times New Roman" w:hAnsi="Century Gothic"/>
          <w:b/>
        </w:rPr>
        <w:t>-</w:t>
      </w:r>
      <w:r w:rsidR="000A2EF0">
        <w:rPr>
          <w:rFonts w:ascii="Century Gothic" w:eastAsia="Times New Roman" w:hAnsi="Century Gothic"/>
          <w:b/>
        </w:rPr>
        <w:t xml:space="preserve"> PANEL WITHOUT PREJUDICE </w:t>
      </w:r>
    </w:p>
    <w:p w14:paraId="6800C799" w14:textId="77777777" w:rsidR="005E4E61" w:rsidRDefault="005E4E61" w:rsidP="00A923ED">
      <w:pPr>
        <w:rPr>
          <w:rFonts w:ascii="Century Gothic" w:eastAsia="Times New Roman" w:hAnsi="Century Gothic"/>
        </w:rPr>
      </w:pPr>
    </w:p>
    <w:p w14:paraId="126DD5C5" w14:textId="1AAEAECD" w:rsidR="00125FBC" w:rsidRDefault="00A923ED" w:rsidP="00A923ED">
      <w:pPr>
        <w:rPr>
          <w:rFonts w:ascii="Century Gothic" w:eastAsia="Times New Roman" w:hAnsi="Century Gothic"/>
        </w:rPr>
      </w:pPr>
      <w:r w:rsidRPr="00DC23F6">
        <w:rPr>
          <w:rFonts w:ascii="Century Gothic" w:eastAsia="Times New Roman" w:hAnsi="Century Gothic"/>
        </w:rPr>
        <w:t>Join Blak LGBTIQA+ hosts and invited Community as they share experiences, triumphs and some laughs in a candid Q&amp;A. Celebrate with us the amazing people making ways to improve both their world and that of our Queer Blak Community. Á Tue 15 Nov 8pm Thu 17 Nov 8pm (2h) Radio Adelaide 101.5 ı Free ¿ Ages 15+</w:t>
      </w:r>
    </w:p>
    <w:p w14:paraId="236EB292" w14:textId="77777777" w:rsidR="00870C6D" w:rsidRDefault="00870C6D" w:rsidP="00A923ED">
      <w:pPr>
        <w:rPr>
          <w:rFonts w:ascii="Century Gothic" w:eastAsia="Times New Roman" w:hAnsi="Century Gothic"/>
        </w:rPr>
      </w:pPr>
    </w:p>
    <w:p w14:paraId="36A46FBB" w14:textId="3777309F" w:rsidR="00B36F5E" w:rsidRPr="00464277" w:rsidRDefault="00464277" w:rsidP="00A923ED">
      <w:pPr>
        <w:rPr>
          <w:rFonts w:ascii="Century Gothic" w:eastAsia="Times New Roman" w:hAnsi="Century Gothic"/>
          <w:b/>
        </w:rPr>
      </w:pPr>
      <w:r w:rsidRPr="00464277">
        <w:rPr>
          <w:rFonts w:ascii="Century Gothic" w:eastAsia="Times New Roman" w:hAnsi="Century Gothic"/>
          <w:b/>
        </w:rPr>
        <w:t xml:space="preserve">PRODUCER </w:t>
      </w:r>
    </w:p>
    <w:p w14:paraId="28DBAE94" w14:textId="7FB51518" w:rsidR="00B36F5E" w:rsidRPr="00DC23F6" w:rsidRDefault="00B36F5E" w:rsidP="00B36F5E">
      <w:pPr>
        <w:rPr>
          <w:rFonts w:ascii="Century Gothic" w:eastAsia="Times New Roman" w:hAnsi="Century Gothic"/>
        </w:rPr>
      </w:pPr>
      <w:r w:rsidRPr="00DC23F6">
        <w:rPr>
          <w:rFonts w:ascii="Century Gothic" w:eastAsia="Times New Roman" w:hAnsi="Century Gothic"/>
          <w:b/>
        </w:rPr>
        <w:t>Belinda McKeown</w:t>
      </w:r>
      <w:r>
        <w:rPr>
          <w:rFonts w:ascii="Century Gothic" w:eastAsia="Times New Roman" w:hAnsi="Century Gothic"/>
        </w:rPr>
        <w:t xml:space="preserve"> Kokatha/</w:t>
      </w:r>
      <w:r w:rsidRPr="00DC23F6">
        <w:rPr>
          <w:rFonts w:ascii="Century Gothic" w:eastAsia="Times New Roman" w:hAnsi="Century Gothic"/>
        </w:rPr>
        <w:t>Wirangu</w:t>
      </w:r>
      <w:r w:rsidR="00A7509E">
        <w:rPr>
          <w:rFonts w:ascii="Century Gothic" w:eastAsia="Times New Roman" w:hAnsi="Century Gothic"/>
        </w:rPr>
        <w:t xml:space="preserve">/Kaurna </w:t>
      </w:r>
      <w:r w:rsidRPr="00DC23F6">
        <w:rPr>
          <w:rFonts w:ascii="Century Gothic" w:eastAsia="Times New Roman" w:hAnsi="Century Gothic"/>
        </w:rPr>
        <w:t xml:space="preserve"> </w:t>
      </w:r>
    </w:p>
    <w:p w14:paraId="2925C3F7" w14:textId="476353BC" w:rsidR="00B36F5E" w:rsidRDefault="00B36F5E" w:rsidP="00A923ED">
      <w:pPr>
        <w:rPr>
          <w:rFonts w:ascii="Century Gothic" w:eastAsia="Times New Roman" w:hAnsi="Century Gothic"/>
        </w:rPr>
      </w:pPr>
      <w:r>
        <w:rPr>
          <w:rFonts w:ascii="Century Gothic" w:eastAsia="Times New Roman" w:hAnsi="Century Gothic"/>
        </w:rPr>
        <w:t>Producer Feast</w:t>
      </w:r>
      <w:r w:rsidR="00125FBC">
        <w:rPr>
          <w:rFonts w:ascii="Century Gothic" w:eastAsia="Times New Roman" w:hAnsi="Century Gothic"/>
        </w:rPr>
        <w:t xml:space="preserve"> Festivals First Nations events. </w:t>
      </w:r>
      <w:r>
        <w:rPr>
          <w:rFonts w:ascii="Century Gothic" w:eastAsia="Times New Roman" w:hAnsi="Century Gothic"/>
        </w:rPr>
        <w:t xml:space="preserve">Producer and Coordinator Radio Adelaide </w:t>
      </w:r>
      <w:r w:rsidR="00464277">
        <w:rPr>
          <w:rFonts w:ascii="Century Gothic" w:eastAsia="Times New Roman" w:hAnsi="Century Gothic"/>
        </w:rPr>
        <w:t xml:space="preserve">First Nations </w:t>
      </w:r>
      <w:r>
        <w:rPr>
          <w:rFonts w:ascii="Century Gothic" w:eastAsia="Times New Roman" w:hAnsi="Century Gothic"/>
        </w:rPr>
        <w:t>programs</w:t>
      </w:r>
      <w:r w:rsidR="00464277">
        <w:rPr>
          <w:rFonts w:ascii="Century Gothic" w:eastAsia="Times New Roman" w:hAnsi="Century Gothic"/>
        </w:rPr>
        <w:t>.</w:t>
      </w:r>
      <w:r>
        <w:rPr>
          <w:rFonts w:ascii="Century Gothic" w:eastAsia="Times New Roman" w:hAnsi="Century Gothic"/>
        </w:rPr>
        <w:t xml:space="preserve"> </w:t>
      </w:r>
      <w:r w:rsidR="00464277">
        <w:rPr>
          <w:rFonts w:ascii="Century Gothic" w:eastAsia="Times New Roman" w:hAnsi="Century Gothic"/>
        </w:rPr>
        <w:t xml:space="preserve"> </w:t>
      </w:r>
      <w:r w:rsidR="00125FBC">
        <w:rPr>
          <w:rFonts w:ascii="Century Gothic" w:eastAsia="Times New Roman" w:hAnsi="Century Gothic"/>
        </w:rPr>
        <w:t xml:space="preserve"> </w:t>
      </w:r>
      <w:r>
        <w:rPr>
          <w:rFonts w:ascii="Century Gothic" w:eastAsia="Times New Roman" w:hAnsi="Century Gothic"/>
        </w:rPr>
        <w:t xml:space="preserve">2022 NAIDOC LGBTIQA+ person of the year and Bilby Award for excellence in </w:t>
      </w:r>
      <w:r w:rsidR="00125FBC">
        <w:rPr>
          <w:rFonts w:ascii="Century Gothic" w:eastAsia="Times New Roman" w:hAnsi="Century Gothic"/>
        </w:rPr>
        <w:t xml:space="preserve">SA </w:t>
      </w:r>
      <w:r>
        <w:rPr>
          <w:rFonts w:ascii="Century Gothic" w:eastAsia="Times New Roman" w:hAnsi="Century Gothic"/>
        </w:rPr>
        <w:t xml:space="preserve">Community </w:t>
      </w:r>
      <w:r w:rsidR="00125FBC">
        <w:rPr>
          <w:rFonts w:ascii="Century Gothic" w:eastAsia="Times New Roman" w:hAnsi="Century Gothic"/>
        </w:rPr>
        <w:t xml:space="preserve">Radio </w:t>
      </w:r>
    </w:p>
    <w:p w14:paraId="3A74A5D8" w14:textId="77777777" w:rsidR="00125FBC" w:rsidRDefault="00125FBC" w:rsidP="00A923ED">
      <w:pPr>
        <w:rPr>
          <w:rFonts w:ascii="Century Gothic" w:eastAsia="Times New Roman" w:hAnsi="Century Gothic"/>
        </w:rPr>
      </w:pPr>
    </w:p>
    <w:p w14:paraId="36DA214F" w14:textId="28911F93" w:rsidR="00464277" w:rsidRDefault="00464277" w:rsidP="00A923ED">
      <w:pPr>
        <w:rPr>
          <w:rFonts w:ascii="Century Gothic" w:eastAsia="Times New Roman" w:hAnsi="Century Gothic"/>
          <w:b/>
        </w:rPr>
      </w:pPr>
      <w:r>
        <w:rPr>
          <w:rFonts w:ascii="Century Gothic" w:eastAsia="Times New Roman" w:hAnsi="Century Gothic"/>
          <w:b/>
        </w:rPr>
        <w:t>GUESTS</w:t>
      </w:r>
    </w:p>
    <w:p w14:paraId="53DB06D8" w14:textId="66412262" w:rsidR="00464277" w:rsidRDefault="00464277" w:rsidP="00464277">
      <w:pPr>
        <w:rPr>
          <w:rFonts w:ascii="Century Gothic" w:eastAsia="Times New Roman" w:hAnsi="Century Gothic"/>
        </w:rPr>
      </w:pPr>
      <w:r w:rsidRPr="00DC23F6">
        <w:rPr>
          <w:rFonts w:ascii="Century Gothic" w:eastAsia="Times New Roman" w:hAnsi="Century Gothic"/>
          <w:b/>
        </w:rPr>
        <w:t>Marcellius Enalanga</w:t>
      </w:r>
      <w:r w:rsidRPr="00DC23F6">
        <w:rPr>
          <w:rFonts w:ascii="Century Gothic" w:eastAsia="Times New Roman" w:hAnsi="Century Gothic"/>
        </w:rPr>
        <w:t xml:space="preserve"> –</w:t>
      </w:r>
      <w:r w:rsidRPr="00D915DB">
        <w:rPr>
          <w:rFonts w:ascii="Century Gothic" w:eastAsia="Times New Roman" w:hAnsi="Century Gothic"/>
          <w:color w:val="373737"/>
          <w:shd w:val="clear" w:color="auto" w:fill="FFFFFF"/>
        </w:rPr>
        <w:t xml:space="preserve"> </w:t>
      </w:r>
      <w:r w:rsidR="00901B29">
        <w:rPr>
          <w:rFonts w:ascii="Century Gothic" w:eastAsia="Times New Roman" w:hAnsi="Century Gothic"/>
          <w:color w:val="373737"/>
          <w:shd w:val="clear" w:color="auto" w:fill="FFFFFF"/>
        </w:rPr>
        <w:t>Western Arrernte</w:t>
      </w:r>
      <w:r>
        <w:rPr>
          <w:rFonts w:ascii="Century Gothic" w:eastAsia="Times New Roman" w:hAnsi="Century Gothic"/>
          <w:color w:val="373737"/>
          <w:shd w:val="clear" w:color="auto" w:fill="FFFFFF"/>
        </w:rPr>
        <w:t>/</w:t>
      </w:r>
      <w:r w:rsidRPr="00DC23F6">
        <w:rPr>
          <w:rFonts w:ascii="Century Gothic" w:eastAsia="Times New Roman" w:hAnsi="Century Gothic"/>
          <w:color w:val="373737"/>
          <w:shd w:val="clear" w:color="auto" w:fill="FFFFFF"/>
        </w:rPr>
        <w:t xml:space="preserve"> Pitjantjatjara</w:t>
      </w:r>
      <w:r>
        <w:rPr>
          <w:rFonts w:ascii="Century Gothic" w:eastAsia="Times New Roman" w:hAnsi="Century Gothic"/>
          <w:color w:val="373737"/>
          <w:shd w:val="clear" w:color="auto" w:fill="FFFFFF"/>
        </w:rPr>
        <w:t>/</w:t>
      </w:r>
      <w:r w:rsidRPr="00DC23F6">
        <w:rPr>
          <w:rFonts w:ascii="Century Gothic" w:eastAsia="Times New Roman" w:hAnsi="Century Gothic"/>
          <w:color w:val="373737"/>
          <w:shd w:val="clear" w:color="auto" w:fill="FFFFFF"/>
        </w:rPr>
        <w:t>Warlpiri</w:t>
      </w:r>
    </w:p>
    <w:p w14:paraId="14A26F27" w14:textId="6BD107A1" w:rsidR="00464277" w:rsidRDefault="00464277" w:rsidP="00464277">
      <w:pPr>
        <w:rPr>
          <w:rFonts w:ascii="Century Gothic" w:eastAsia="Times New Roman" w:hAnsi="Century Gothic" w:cs="Arial"/>
          <w:color w:val="4D5156"/>
          <w:shd w:val="clear" w:color="auto" w:fill="FFFFFF"/>
        </w:rPr>
      </w:pPr>
      <w:r>
        <w:rPr>
          <w:rFonts w:ascii="Century Gothic" w:eastAsia="Times New Roman" w:hAnsi="Century Gothic" w:cs="Arial"/>
          <w:color w:val="4D5156"/>
          <w:shd w:val="clear" w:color="auto" w:fill="FFFFFF"/>
        </w:rPr>
        <w:t>Journalist, Filmmaker, Presenter.</w:t>
      </w:r>
      <w:r w:rsidRPr="00DC23F6">
        <w:rPr>
          <w:rFonts w:ascii="Century Gothic" w:eastAsia="Times New Roman" w:hAnsi="Century Gothic" w:cs="Arial"/>
          <w:color w:val="4D5156"/>
          <w:shd w:val="clear" w:color="auto" w:fill="FFFFFF"/>
        </w:rPr>
        <w:t xml:space="preserve"> </w:t>
      </w:r>
      <w:r w:rsidRPr="00DC23F6">
        <w:rPr>
          <w:rFonts w:ascii="Century Gothic" w:eastAsia="Times New Roman" w:hAnsi="Century Gothic"/>
          <w:color w:val="373737"/>
          <w:shd w:val="clear" w:color="auto" w:fill="FFFFFF"/>
        </w:rPr>
        <w:t xml:space="preserve">Host </w:t>
      </w:r>
      <w:r w:rsidRPr="00DC23F6">
        <w:rPr>
          <w:rFonts w:ascii="Century Gothic" w:hAnsi="Century Gothic"/>
          <w:i/>
          <w:iCs/>
          <w:color w:val="373737"/>
        </w:rPr>
        <w:t>Mob Talks</w:t>
      </w:r>
      <w:r>
        <w:rPr>
          <w:rFonts w:ascii="Century Gothic" w:hAnsi="Century Gothic"/>
          <w:color w:val="373737"/>
        </w:rPr>
        <w:t xml:space="preserve"> SA Film Corps </w:t>
      </w:r>
      <w:r w:rsidRPr="00DC23F6">
        <w:rPr>
          <w:rFonts w:ascii="Century Gothic" w:hAnsi="Century Gothic"/>
          <w:color w:val="373737"/>
        </w:rPr>
        <w:t>First Nations talk sh</w:t>
      </w:r>
      <w:r>
        <w:rPr>
          <w:rFonts w:ascii="Century Gothic" w:hAnsi="Century Gothic"/>
          <w:color w:val="373737"/>
        </w:rPr>
        <w:t xml:space="preserve">ow on Channel 44. </w:t>
      </w:r>
      <w:r w:rsidRPr="00D915DB">
        <w:rPr>
          <w:rFonts w:ascii="Century Gothic" w:eastAsia="Times New Roman" w:hAnsi="Century Gothic" w:cs="Arial"/>
          <w:color w:val="4D5156"/>
          <w:shd w:val="clear" w:color="auto" w:fill="FFFFFF"/>
        </w:rPr>
        <w:t>2016 South Australian Young Person of he Year</w:t>
      </w:r>
      <w:r w:rsidR="00901B29">
        <w:rPr>
          <w:rFonts w:ascii="Century Gothic" w:eastAsia="Times New Roman" w:hAnsi="Century Gothic" w:cs="Arial"/>
          <w:color w:val="4D5156"/>
          <w:shd w:val="clear" w:color="auto" w:fill="FFFFFF"/>
        </w:rPr>
        <w:t>.</w:t>
      </w:r>
    </w:p>
    <w:p w14:paraId="0FA40DBD" w14:textId="77777777" w:rsidR="0091726E" w:rsidRDefault="0091726E" w:rsidP="00464277">
      <w:pPr>
        <w:rPr>
          <w:rFonts w:ascii="Century Gothic" w:eastAsia="Times New Roman" w:hAnsi="Century Gothic" w:cs="Arial"/>
          <w:color w:val="4D5156"/>
          <w:shd w:val="clear" w:color="auto" w:fill="FFFFFF"/>
        </w:rPr>
      </w:pPr>
    </w:p>
    <w:p w14:paraId="2A2D1D67" w14:textId="77777777" w:rsidR="0091726E" w:rsidRDefault="0091726E" w:rsidP="0091726E">
      <w:pPr>
        <w:rPr>
          <w:rFonts w:ascii="Century Gothic" w:eastAsia="Times New Roman" w:hAnsi="Century Gothic"/>
        </w:rPr>
      </w:pPr>
      <w:r w:rsidRPr="00DC23F6">
        <w:rPr>
          <w:rFonts w:ascii="Century Gothic" w:eastAsia="Times New Roman" w:hAnsi="Century Gothic"/>
          <w:b/>
        </w:rPr>
        <w:t>Violet Buckskin</w:t>
      </w:r>
      <w:r w:rsidRPr="00DC23F6">
        <w:rPr>
          <w:rFonts w:ascii="Century Gothic" w:eastAsia="Times New Roman" w:hAnsi="Century Gothic"/>
        </w:rPr>
        <w:t xml:space="preserve"> – Narungga</w:t>
      </w:r>
      <w:r>
        <w:rPr>
          <w:rFonts w:ascii="Century Gothic" w:eastAsia="Times New Roman" w:hAnsi="Century Gothic"/>
        </w:rPr>
        <w:t xml:space="preserve">/ Kaurna </w:t>
      </w:r>
    </w:p>
    <w:p w14:paraId="1FCDC7C5" w14:textId="4890390D" w:rsidR="0091726E" w:rsidRDefault="0091726E" w:rsidP="0091726E">
      <w:pPr>
        <w:rPr>
          <w:rFonts w:ascii="Century Gothic" w:eastAsia="Times New Roman" w:hAnsi="Century Gothic" w:cs="Arial"/>
          <w:color w:val="0A2131"/>
          <w:shd w:val="clear" w:color="auto" w:fill="FFFFFF"/>
        </w:rPr>
      </w:pPr>
      <w:r>
        <w:rPr>
          <w:rFonts w:ascii="Century Gothic" w:eastAsia="Times New Roman" w:hAnsi="Century Gothic"/>
        </w:rPr>
        <w:t>A</w:t>
      </w:r>
      <w:r w:rsidRPr="00DC23F6">
        <w:rPr>
          <w:rFonts w:ascii="Century Gothic" w:eastAsia="Times New Roman" w:hAnsi="Century Gothic"/>
        </w:rPr>
        <w:t>rtist</w:t>
      </w:r>
      <w:r>
        <w:rPr>
          <w:rFonts w:ascii="Century Gothic" w:eastAsia="Times New Roman" w:hAnsi="Century Gothic"/>
        </w:rPr>
        <w:t xml:space="preserve">, writer, </w:t>
      </w:r>
      <w:r w:rsidRPr="00DC23F6">
        <w:rPr>
          <w:rFonts w:ascii="Century Gothic" w:eastAsia="Times New Roman" w:hAnsi="Century Gothic"/>
        </w:rPr>
        <w:t>activist</w:t>
      </w:r>
      <w:r>
        <w:rPr>
          <w:rFonts w:ascii="Century Gothic" w:eastAsia="Times New Roman" w:hAnsi="Century Gothic"/>
        </w:rPr>
        <w:t xml:space="preserve"> has her own business </w:t>
      </w:r>
      <w:r w:rsidRPr="00DC23F6">
        <w:rPr>
          <w:rFonts w:ascii="Century Gothic" w:eastAsia="Times New Roman" w:hAnsi="Century Gothic"/>
        </w:rPr>
        <w:t>Winda Cre</w:t>
      </w:r>
      <w:r>
        <w:rPr>
          <w:rFonts w:ascii="Century Gothic" w:eastAsia="Times New Roman" w:hAnsi="Century Gothic"/>
        </w:rPr>
        <w:t xml:space="preserve">ations </w:t>
      </w:r>
      <w:r>
        <w:rPr>
          <w:rFonts w:ascii="Century Gothic" w:eastAsia="Times New Roman" w:hAnsi="Century Gothic" w:cs="Arial"/>
          <w:color w:val="0A2131"/>
          <w:shd w:val="clear" w:color="auto" w:fill="FFFFFF"/>
        </w:rPr>
        <w:t xml:space="preserve">teaching art, </w:t>
      </w:r>
      <w:r w:rsidRPr="00DC23F6">
        <w:rPr>
          <w:rFonts w:ascii="Century Gothic" w:eastAsia="Times New Roman" w:hAnsi="Century Gothic" w:cs="Arial"/>
          <w:color w:val="0A2131"/>
          <w:shd w:val="clear" w:color="auto" w:fill="FFFFFF"/>
        </w:rPr>
        <w:t>design</w:t>
      </w:r>
      <w:r>
        <w:rPr>
          <w:rFonts w:ascii="Century Gothic" w:eastAsia="Times New Roman" w:hAnsi="Century Gothic" w:cs="Arial"/>
          <w:color w:val="0A2131"/>
          <w:shd w:val="clear" w:color="auto" w:fill="FFFFFF"/>
        </w:rPr>
        <w:t>ing</w:t>
      </w:r>
      <w:r w:rsidRPr="00DC23F6">
        <w:rPr>
          <w:rFonts w:ascii="Century Gothic" w:eastAsia="Times New Roman" w:hAnsi="Century Gothic" w:cs="Arial"/>
          <w:color w:val="0A2131"/>
          <w:shd w:val="clear" w:color="auto" w:fill="FFFFFF"/>
        </w:rPr>
        <w:t xml:space="preserve"> and develop educational art programs for schools and community groups</w:t>
      </w:r>
      <w:r>
        <w:rPr>
          <w:rFonts w:ascii="Century Gothic" w:eastAsia="Times New Roman" w:hAnsi="Century Gothic" w:cs="Arial"/>
          <w:color w:val="0A2131"/>
          <w:shd w:val="clear" w:color="auto" w:fill="FFFFFF"/>
        </w:rPr>
        <w:t>.</w:t>
      </w:r>
      <w:r w:rsidR="00125FBC">
        <w:rPr>
          <w:rFonts w:ascii="Century Gothic" w:eastAsia="Times New Roman" w:hAnsi="Century Gothic" w:cs="Arial"/>
          <w:color w:val="0A2131"/>
          <w:shd w:val="clear" w:color="auto" w:fill="FFFFFF"/>
        </w:rPr>
        <w:t xml:space="preserve"> </w:t>
      </w:r>
    </w:p>
    <w:p w14:paraId="603FBCEB" w14:textId="77777777" w:rsidR="0091726E" w:rsidRDefault="0091726E" w:rsidP="0091726E">
      <w:pPr>
        <w:rPr>
          <w:rFonts w:ascii="Century Gothic" w:eastAsia="Times New Roman" w:hAnsi="Century Gothic" w:cs="Arial"/>
          <w:color w:val="0A2131"/>
          <w:shd w:val="clear" w:color="auto" w:fill="FFFFFF"/>
        </w:rPr>
      </w:pPr>
    </w:p>
    <w:p w14:paraId="77CE7B63" w14:textId="77777777" w:rsidR="00125FBC" w:rsidRDefault="00125FBC" w:rsidP="0091726E">
      <w:pPr>
        <w:rPr>
          <w:rFonts w:ascii="Century Gothic" w:eastAsia="Times New Roman" w:hAnsi="Century Gothic" w:cs="Arial"/>
          <w:color w:val="0A2131"/>
          <w:shd w:val="clear" w:color="auto" w:fill="FFFFFF"/>
        </w:rPr>
      </w:pPr>
    </w:p>
    <w:p w14:paraId="476071E9" w14:textId="77777777" w:rsidR="00125FBC" w:rsidRDefault="00125FBC" w:rsidP="0091726E">
      <w:pPr>
        <w:rPr>
          <w:rFonts w:ascii="Century Gothic" w:eastAsia="Times New Roman" w:hAnsi="Century Gothic" w:cs="Arial"/>
          <w:color w:val="0A2131"/>
          <w:shd w:val="clear" w:color="auto" w:fill="FFFFFF"/>
        </w:rPr>
      </w:pPr>
    </w:p>
    <w:p w14:paraId="06B31B12" w14:textId="77777777" w:rsidR="0091726E" w:rsidRDefault="0091726E" w:rsidP="0091726E">
      <w:pPr>
        <w:rPr>
          <w:rFonts w:ascii="Century Gothic" w:eastAsia="Times New Roman" w:hAnsi="Century Gothic"/>
        </w:rPr>
      </w:pPr>
      <w:r w:rsidRPr="00DC23F6">
        <w:rPr>
          <w:rFonts w:ascii="Century Gothic" w:eastAsia="Times New Roman" w:hAnsi="Century Gothic"/>
          <w:b/>
        </w:rPr>
        <w:lastRenderedPageBreak/>
        <w:t>Lawson Dodd</w:t>
      </w:r>
      <w:r w:rsidRPr="00DC23F6">
        <w:rPr>
          <w:rFonts w:ascii="Century Gothic" w:eastAsia="Times New Roman" w:hAnsi="Century Gothic"/>
        </w:rPr>
        <w:t xml:space="preserve"> –</w:t>
      </w:r>
      <w:r w:rsidRPr="00B8286A">
        <w:rPr>
          <w:rFonts w:ascii="Century Gothic" w:eastAsia="Times New Roman" w:hAnsi="Century Gothic"/>
        </w:rPr>
        <w:t xml:space="preserve"> </w:t>
      </w:r>
      <w:r w:rsidRPr="00DC23F6">
        <w:rPr>
          <w:rFonts w:ascii="Century Gothic" w:eastAsia="Times New Roman" w:hAnsi="Century Gothic"/>
        </w:rPr>
        <w:t xml:space="preserve">Kaurna/Narungga/Ngarrindjeri </w:t>
      </w:r>
    </w:p>
    <w:p w14:paraId="083F7D35" w14:textId="20223996" w:rsidR="0091726E" w:rsidRDefault="0091726E" w:rsidP="0091726E">
      <w:pPr>
        <w:rPr>
          <w:rFonts w:ascii="Century Gothic" w:eastAsia="Times New Roman" w:hAnsi="Century Gothic"/>
        </w:rPr>
      </w:pPr>
      <w:r>
        <w:rPr>
          <w:rFonts w:ascii="Century Gothic" w:eastAsia="Times New Roman" w:hAnsi="Century Gothic"/>
        </w:rPr>
        <w:t xml:space="preserve">Artist and </w:t>
      </w:r>
      <w:r w:rsidRPr="00DC23F6">
        <w:rPr>
          <w:rFonts w:ascii="Century Gothic" w:eastAsia="Times New Roman" w:hAnsi="Century Gothic"/>
        </w:rPr>
        <w:t xml:space="preserve">Designer who aims to push the boundaries of First Nations artwork through </w:t>
      </w:r>
      <w:r>
        <w:rPr>
          <w:rFonts w:ascii="Century Gothic" w:eastAsia="Times New Roman" w:hAnsi="Century Gothic"/>
        </w:rPr>
        <w:t xml:space="preserve">his </w:t>
      </w:r>
      <w:r w:rsidRPr="00DC23F6">
        <w:rPr>
          <w:rFonts w:ascii="Century Gothic" w:eastAsia="Times New Roman" w:hAnsi="Century Gothic"/>
        </w:rPr>
        <w:t>illustrations.</w:t>
      </w:r>
      <w:r>
        <w:rPr>
          <w:rFonts w:ascii="Century Gothic" w:eastAsia="Times New Roman" w:hAnsi="Century Gothic"/>
        </w:rPr>
        <w:t xml:space="preserve"> SA 2022 </w:t>
      </w:r>
      <w:r w:rsidRPr="00DC23F6">
        <w:rPr>
          <w:rFonts w:ascii="Century Gothic" w:eastAsia="Times New Roman" w:hAnsi="Century Gothic"/>
        </w:rPr>
        <w:t>NAIDOC artist of the year</w:t>
      </w:r>
    </w:p>
    <w:p w14:paraId="13D6F70C" w14:textId="2B9340A9" w:rsidR="0091726E" w:rsidRPr="00DC23F6" w:rsidRDefault="0091726E" w:rsidP="0091726E">
      <w:pPr>
        <w:rPr>
          <w:rFonts w:ascii="Century Gothic" w:eastAsia="Times New Roman" w:hAnsi="Century Gothic"/>
        </w:rPr>
      </w:pPr>
    </w:p>
    <w:p w14:paraId="38D03D9C" w14:textId="13104CE4" w:rsidR="0091726E" w:rsidRDefault="0091726E" w:rsidP="0091726E">
      <w:pPr>
        <w:rPr>
          <w:rFonts w:ascii="Century Gothic" w:eastAsia="Times New Roman" w:hAnsi="Century Gothic"/>
        </w:rPr>
      </w:pPr>
      <w:r w:rsidRPr="00B54BC5">
        <w:rPr>
          <w:rFonts w:ascii="Century Gothic" w:eastAsia="Times New Roman" w:hAnsi="Century Gothic"/>
          <w:b/>
        </w:rPr>
        <w:t>Rachel Reeve</w:t>
      </w:r>
      <w:r w:rsidRPr="00DC23F6">
        <w:rPr>
          <w:rFonts w:ascii="Century Gothic" w:eastAsia="Times New Roman" w:hAnsi="Century Gothic"/>
        </w:rPr>
        <w:t xml:space="preserve"> – </w:t>
      </w:r>
      <w:r>
        <w:rPr>
          <w:rFonts w:ascii="Century Gothic" w:eastAsia="Times New Roman" w:hAnsi="Century Gothic"/>
        </w:rPr>
        <w:t>Kokatha/</w:t>
      </w:r>
      <w:r w:rsidRPr="00DC23F6">
        <w:rPr>
          <w:rFonts w:ascii="Century Gothic" w:eastAsia="Times New Roman" w:hAnsi="Century Gothic"/>
        </w:rPr>
        <w:t>Wirangu</w:t>
      </w:r>
      <w:r w:rsidR="00A7509E">
        <w:rPr>
          <w:rFonts w:ascii="Century Gothic" w:eastAsia="Times New Roman" w:hAnsi="Century Gothic"/>
        </w:rPr>
        <w:t>/Kaurna</w:t>
      </w:r>
      <w:r w:rsidRPr="00DC23F6">
        <w:rPr>
          <w:rFonts w:ascii="Century Gothic" w:eastAsia="Times New Roman" w:hAnsi="Century Gothic"/>
        </w:rPr>
        <w:t xml:space="preserve"> </w:t>
      </w:r>
    </w:p>
    <w:p w14:paraId="27D850A1" w14:textId="0C969CF7" w:rsidR="0091726E" w:rsidRPr="00DC23F6" w:rsidRDefault="00FE2058" w:rsidP="0091726E">
      <w:pPr>
        <w:rPr>
          <w:rFonts w:ascii="Century Gothic" w:eastAsia="Times New Roman" w:hAnsi="Century Gothic"/>
        </w:rPr>
      </w:pPr>
      <w:r>
        <w:rPr>
          <w:rFonts w:ascii="Century Gothic" w:eastAsia="Times New Roman" w:hAnsi="Century Gothic"/>
        </w:rPr>
        <w:t>Against tou</w:t>
      </w:r>
      <w:r w:rsidR="008A1D64">
        <w:rPr>
          <w:rFonts w:ascii="Century Gothic" w:eastAsia="Times New Roman" w:hAnsi="Century Gothic"/>
        </w:rPr>
        <w:t xml:space="preserve">gh odds graduated from University, </w:t>
      </w:r>
      <w:r>
        <w:rPr>
          <w:rFonts w:ascii="Century Gothic" w:eastAsia="Times New Roman" w:hAnsi="Century Gothic"/>
        </w:rPr>
        <w:t>highly respected Aboriginal Kindergarten Teacher, role model for many</w:t>
      </w:r>
      <w:r w:rsidR="008A1D64">
        <w:rPr>
          <w:rFonts w:ascii="Century Gothic" w:eastAsia="Times New Roman" w:hAnsi="Century Gothic"/>
        </w:rPr>
        <w:t xml:space="preserve">. </w:t>
      </w:r>
      <w:r>
        <w:rPr>
          <w:rFonts w:ascii="Century Gothic" w:eastAsia="Times New Roman" w:hAnsi="Century Gothic"/>
        </w:rPr>
        <w:t xml:space="preserve"> </w:t>
      </w:r>
      <w:r w:rsidR="0091726E" w:rsidRPr="00DC23F6">
        <w:rPr>
          <w:rFonts w:ascii="Century Gothic" w:eastAsia="Times New Roman" w:hAnsi="Century Gothic"/>
        </w:rPr>
        <w:t xml:space="preserve"> </w:t>
      </w:r>
    </w:p>
    <w:p w14:paraId="4B246CDC" w14:textId="77777777" w:rsidR="0091726E" w:rsidRPr="00DC23F6" w:rsidRDefault="0091726E" w:rsidP="0091726E">
      <w:pPr>
        <w:rPr>
          <w:rFonts w:ascii="Century Gothic" w:eastAsia="Times New Roman" w:hAnsi="Century Gothic"/>
        </w:rPr>
      </w:pPr>
    </w:p>
    <w:p w14:paraId="4F71091D" w14:textId="590524B3" w:rsidR="0091726E" w:rsidRPr="00AB3556" w:rsidRDefault="0091726E" w:rsidP="0091726E">
      <w:pPr>
        <w:rPr>
          <w:rFonts w:ascii="Century Gothic" w:eastAsia="Times New Roman" w:hAnsi="Century Gothic"/>
        </w:rPr>
      </w:pPr>
      <w:r w:rsidRPr="00DC23F6">
        <w:rPr>
          <w:rFonts w:ascii="Century Gothic" w:eastAsia="Times New Roman" w:hAnsi="Century Gothic"/>
          <w:b/>
        </w:rPr>
        <w:t>Ben McKeown</w:t>
      </w:r>
      <w:r w:rsidRPr="00DC23F6">
        <w:rPr>
          <w:rFonts w:ascii="Century Gothic" w:eastAsia="Times New Roman" w:hAnsi="Century Gothic"/>
        </w:rPr>
        <w:t xml:space="preserve"> –</w:t>
      </w:r>
      <w:r w:rsidR="00A7509E" w:rsidRPr="00A7509E">
        <w:rPr>
          <w:rFonts w:ascii="Century Gothic" w:hAnsi="Century Gothic" w:cstheme="minorHAnsi"/>
          <w:color w:val="202124"/>
          <w:spacing w:val="3"/>
          <w:shd w:val="clear" w:color="auto" w:fill="FFFFFF"/>
        </w:rPr>
        <w:t>Wirangu</w:t>
      </w:r>
      <w:r w:rsidR="00A7509E">
        <w:rPr>
          <w:rFonts w:ascii="Century Gothic" w:hAnsi="Century Gothic" w:cstheme="minorHAnsi"/>
          <w:color w:val="202124"/>
          <w:spacing w:val="3"/>
          <w:shd w:val="clear" w:color="auto" w:fill="FFFFFF"/>
        </w:rPr>
        <w:t xml:space="preserve"> </w:t>
      </w:r>
      <w:r w:rsidRPr="00DC23F6">
        <w:rPr>
          <w:rFonts w:ascii="Century Gothic" w:eastAsia="Times New Roman" w:hAnsi="Century Gothic"/>
          <w:color w:val="4A4A4A"/>
        </w:rPr>
        <w:t xml:space="preserve"> </w:t>
      </w:r>
    </w:p>
    <w:p w14:paraId="3E778B88" w14:textId="4753F0BC" w:rsidR="0091726E" w:rsidRPr="00E11308" w:rsidRDefault="0091726E" w:rsidP="0091726E">
      <w:pPr>
        <w:pStyle w:val="NormalWeb"/>
        <w:spacing w:before="0" w:beforeAutospacing="0"/>
        <w:rPr>
          <w:rFonts w:ascii="Century Gothic" w:hAnsi="Century Gothic"/>
          <w:color w:val="666666"/>
          <w:sz w:val="24"/>
          <w:szCs w:val="24"/>
        </w:rPr>
      </w:pPr>
      <w:r>
        <w:rPr>
          <w:rFonts w:ascii="Century Gothic" w:hAnsi="Century Gothic"/>
          <w:color w:val="666666"/>
          <w:sz w:val="24"/>
          <w:szCs w:val="24"/>
        </w:rPr>
        <w:t>A</w:t>
      </w:r>
      <w:r w:rsidRPr="00DC23F6">
        <w:rPr>
          <w:rFonts w:ascii="Century Gothic" w:hAnsi="Century Gothic"/>
          <w:color w:val="666666"/>
          <w:sz w:val="24"/>
          <w:szCs w:val="24"/>
        </w:rPr>
        <w:t>n artist and curator who seeks to challenge the sanctified hi</w:t>
      </w:r>
      <w:r>
        <w:rPr>
          <w:rFonts w:ascii="Century Gothic" w:hAnsi="Century Gothic"/>
          <w:color w:val="666666"/>
          <w:sz w:val="24"/>
          <w:szCs w:val="24"/>
        </w:rPr>
        <w:t>stories and identities of this c</w:t>
      </w:r>
      <w:r w:rsidRPr="00DC23F6">
        <w:rPr>
          <w:rFonts w:ascii="Century Gothic" w:hAnsi="Century Gothic"/>
          <w:color w:val="666666"/>
          <w:sz w:val="24"/>
          <w:szCs w:val="24"/>
        </w:rPr>
        <w:t>ountry</w:t>
      </w:r>
      <w:r w:rsidR="008A1D64">
        <w:rPr>
          <w:rFonts w:ascii="Century Gothic" w:hAnsi="Century Gothic"/>
          <w:color w:val="666666"/>
          <w:sz w:val="24"/>
          <w:szCs w:val="24"/>
        </w:rPr>
        <w:t xml:space="preserve"> being</w:t>
      </w:r>
      <w:r w:rsidRPr="00DC23F6">
        <w:rPr>
          <w:rFonts w:ascii="Century Gothic" w:hAnsi="Century Gothic"/>
          <w:color w:val="666666"/>
          <w:sz w:val="24"/>
          <w:szCs w:val="24"/>
        </w:rPr>
        <w:t xml:space="preserve"> bought and sold</w:t>
      </w:r>
      <w:r>
        <w:rPr>
          <w:rFonts w:ascii="Century Gothic" w:hAnsi="Century Gothic"/>
          <w:color w:val="666666"/>
          <w:sz w:val="24"/>
          <w:szCs w:val="24"/>
        </w:rPr>
        <w:t>. Winner in the 2011 Victorian Deadly Art Awards</w:t>
      </w:r>
    </w:p>
    <w:p w14:paraId="0501F15F" w14:textId="77777777" w:rsidR="00464277" w:rsidRDefault="00464277" w:rsidP="00A923ED">
      <w:pPr>
        <w:rPr>
          <w:rFonts w:ascii="Century Gothic" w:eastAsia="Times New Roman" w:hAnsi="Century Gothic"/>
          <w:b/>
        </w:rPr>
      </w:pPr>
    </w:p>
    <w:p w14:paraId="393CBCF7" w14:textId="413E103E" w:rsidR="008C316A" w:rsidRDefault="00DC23F6" w:rsidP="00A923ED">
      <w:pPr>
        <w:rPr>
          <w:rFonts w:ascii="Century Gothic" w:eastAsia="Times New Roman" w:hAnsi="Century Gothic"/>
          <w:b/>
        </w:rPr>
      </w:pPr>
      <w:r w:rsidRPr="00DC23F6">
        <w:rPr>
          <w:rFonts w:ascii="Century Gothic" w:eastAsia="Times New Roman" w:hAnsi="Century Gothic"/>
          <w:b/>
        </w:rPr>
        <w:t>Charlotte Coultard</w:t>
      </w:r>
      <w:r w:rsidR="00E11308">
        <w:rPr>
          <w:rFonts w:ascii="Century Gothic" w:eastAsia="Times New Roman" w:hAnsi="Century Gothic"/>
          <w:b/>
        </w:rPr>
        <w:t xml:space="preserve"> </w:t>
      </w:r>
      <w:r w:rsidR="008C316A">
        <w:rPr>
          <w:rFonts w:ascii="Century Gothic" w:eastAsia="Times New Roman" w:hAnsi="Century Gothic"/>
          <w:b/>
        </w:rPr>
        <w:t>-</w:t>
      </w:r>
      <w:r w:rsidR="008C316A" w:rsidRPr="008C316A">
        <w:rPr>
          <w:rFonts w:ascii="Century Gothic" w:eastAsia="Times New Roman" w:hAnsi="Century Gothic"/>
        </w:rPr>
        <w:t>Adny</w:t>
      </w:r>
      <w:r w:rsidR="005E250F">
        <w:rPr>
          <w:rFonts w:ascii="Century Gothic" w:eastAsia="Times New Roman" w:hAnsi="Century Gothic"/>
        </w:rPr>
        <w:t>a</w:t>
      </w:r>
      <w:r w:rsidR="008C316A" w:rsidRPr="008C316A">
        <w:rPr>
          <w:rFonts w:ascii="Century Gothic" w:eastAsia="Times New Roman" w:hAnsi="Century Gothic"/>
        </w:rPr>
        <w:t>matha</w:t>
      </w:r>
      <w:r w:rsidR="005E250F">
        <w:rPr>
          <w:rFonts w:ascii="Century Gothic" w:eastAsia="Times New Roman" w:hAnsi="Century Gothic"/>
        </w:rPr>
        <w:t>nha/Barngarla/</w:t>
      </w:r>
      <w:r w:rsidR="008C316A" w:rsidRPr="008C316A">
        <w:rPr>
          <w:rFonts w:ascii="Century Gothic" w:eastAsia="Times New Roman" w:hAnsi="Century Gothic"/>
        </w:rPr>
        <w:t>Yankunytjatjara</w:t>
      </w:r>
    </w:p>
    <w:p w14:paraId="16C6EF48" w14:textId="16DB0D05" w:rsidR="00EC5478" w:rsidRPr="008C316A" w:rsidRDefault="00464277" w:rsidP="00A923ED">
      <w:pPr>
        <w:rPr>
          <w:rFonts w:ascii="Century Gothic" w:eastAsia="Times New Roman" w:hAnsi="Century Gothic"/>
        </w:rPr>
      </w:pPr>
      <w:r>
        <w:rPr>
          <w:rFonts w:ascii="Century Gothic" w:eastAsia="Times New Roman" w:hAnsi="Century Gothic"/>
        </w:rPr>
        <w:t xml:space="preserve">Trans activist, Radio Adelaide </w:t>
      </w:r>
      <w:r w:rsidRPr="008C316A">
        <w:rPr>
          <w:rFonts w:ascii="Century Gothic" w:eastAsia="Times New Roman" w:hAnsi="Century Gothic"/>
        </w:rPr>
        <w:t>Nunga Wangga</w:t>
      </w:r>
      <w:r w:rsidR="00461B33">
        <w:rPr>
          <w:rFonts w:ascii="Century Gothic" w:eastAsia="Times New Roman" w:hAnsi="Century Gothic"/>
        </w:rPr>
        <w:t xml:space="preserve"> Broadcaster. </w:t>
      </w:r>
      <w:r w:rsidR="00C4524C">
        <w:rPr>
          <w:rFonts w:ascii="Century Gothic" w:eastAsia="Times New Roman" w:hAnsi="Century Gothic"/>
        </w:rPr>
        <w:t>S</w:t>
      </w:r>
      <w:r w:rsidR="00BB72A3">
        <w:rPr>
          <w:rFonts w:ascii="Century Gothic" w:eastAsia="Times New Roman" w:hAnsi="Century Gothic"/>
        </w:rPr>
        <w:t>ub</w:t>
      </w:r>
      <w:r w:rsidR="00C4524C">
        <w:rPr>
          <w:rFonts w:ascii="Century Gothic" w:eastAsia="Times New Roman" w:hAnsi="Century Gothic"/>
        </w:rPr>
        <w:t xml:space="preserve">ject of Our Stories </w:t>
      </w:r>
      <w:r w:rsidR="00EC5478">
        <w:rPr>
          <w:rFonts w:ascii="Century Gothic" w:eastAsia="Times New Roman" w:hAnsi="Century Gothic"/>
        </w:rPr>
        <w:t>NITV D</w:t>
      </w:r>
      <w:r>
        <w:rPr>
          <w:rFonts w:ascii="Century Gothic" w:eastAsia="Times New Roman" w:hAnsi="Century Gothic"/>
        </w:rPr>
        <w:t>oco</w:t>
      </w:r>
      <w:r w:rsidR="00B54BC5">
        <w:rPr>
          <w:rFonts w:ascii="Century Gothic" w:eastAsia="Times New Roman" w:hAnsi="Century Gothic"/>
        </w:rPr>
        <w:t>,</w:t>
      </w:r>
      <w:r w:rsidR="008C316A">
        <w:rPr>
          <w:rFonts w:ascii="Century Gothic" w:eastAsia="Times New Roman" w:hAnsi="Century Gothic"/>
        </w:rPr>
        <w:t xml:space="preserve"> </w:t>
      </w:r>
      <w:r w:rsidR="00EC5478">
        <w:rPr>
          <w:rFonts w:ascii="Century Gothic" w:eastAsia="Times New Roman" w:hAnsi="Century Gothic"/>
        </w:rPr>
        <w:t>2019 NAIDO</w:t>
      </w:r>
      <w:r w:rsidR="00461B33">
        <w:rPr>
          <w:rFonts w:ascii="Century Gothic" w:eastAsia="Times New Roman" w:hAnsi="Century Gothic"/>
        </w:rPr>
        <w:t xml:space="preserve">C LGBTIQA+ person of the year. </w:t>
      </w:r>
      <w:r>
        <w:rPr>
          <w:rFonts w:ascii="Century Gothic" w:eastAsia="Times New Roman" w:hAnsi="Century Gothic"/>
        </w:rPr>
        <w:t xml:space="preserve">2022 </w:t>
      </w:r>
      <w:r w:rsidR="00C4524C">
        <w:rPr>
          <w:rFonts w:ascii="Century Gothic" w:eastAsia="Times New Roman" w:hAnsi="Century Gothic"/>
        </w:rPr>
        <w:t xml:space="preserve">Feast Ambassador </w:t>
      </w:r>
    </w:p>
    <w:p w14:paraId="6C9A2E98" w14:textId="3F15D705" w:rsidR="00467048" w:rsidRPr="00DC23F6" w:rsidRDefault="00467048" w:rsidP="00A923ED">
      <w:pPr>
        <w:rPr>
          <w:rFonts w:ascii="Century Gothic" w:eastAsia="Times New Roman" w:hAnsi="Century Gothic"/>
        </w:rPr>
      </w:pPr>
    </w:p>
    <w:p w14:paraId="2CCFC4BB" w14:textId="6ACD34C1" w:rsidR="00B95703" w:rsidRPr="00DC23F6" w:rsidRDefault="00870C6D" w:rsidP="00A923ED">
      <w:pPr>
        <w:rPr>
          <w:rFonts w:ascii="Century Gothic" w:eastAsia="Times New Roman" w:hAnsi="Century Gothic"/>
        </w:rPr>
      </w:pPr>
      <w:r w:rsidRPr="00DC23F6">
        <w:rPr>
          <w:rFonts w:ascii="Century Gothic" w:eastAsia="Times New Roman" w:hAnsi="Century Gothic"/>
          <w:b/>
        </w:rPr>
        <w:t>Peter Reeve</w:t>
      </w:r>
      <w:r w:rsidR="00A8778E" w:rsidRPr="00DC23F6">
        <w:rPr>
          <w:rFonts w:ascii="Century Gothic" w:eastAsia="Times New Roman" w:hAnsi="Century Gothic"/>
        </w:rPr>
        <w:t xml:space="preserve"> </w:t>
      </w:r>
      <w:r w:rsidR="00B95703" w:rsidRPr="00DC23F6">
        <w:rPr>
          <w:rFonts w:ascii="Century Gothic" w:eastAsia="Times New Roman" w:hAnsi="Century Gothic"/>
        </w:rPr>
        <w:t>–</w:t>
      </w:r>
      <w:r w:rsidR="00B95703" w:rsidRPr="00DC23F6">
        <w:rPr>
          <w:rFonts w:ascii="Century Gothic" w:eastAsia="Times New Roman" w:hAnsi="Century Gothic" w:cs="Arial"/>
          <w:color w:val="4D5156"/>
          <w:shd w:val="clear" w:color="auto" w:fill="FFFFFF"/>
        </w:rPr>
        <w:t xml:space="preserve">Wirangu </w:t>
      </w:r>
    </w:p>
    <w:p w14:paraId="374C0220" w14:textId="1054F2B2" w:rsidR="00FB40D0" w:rsidRPr="00FB40D0" w:rsidRDefault="00FB40D0" w:rsidP="00FB40D0">
      <w:pPr>
        <w:rPr>
          <w:rFonts w:ascii="Century Gothic" w:eastAsia="Times New Roman" w:hAnsi="Century Gothic"/>
        </w:rPr>
      </w:pPr>
      <w:r w:rsidRPr="00FB40D0">
        <w:rPr>
          <w:rFonts w:ascii="Century Gothic" w:eastAsia="Times New Roman" w:hAnsi="Century Gothic"/>
        </w:rPr>
        <w:t>P</w:t>
      </w:r>
      <w:r w:rsidR="00D915DB" w:rsidRPr="00FB40D0">
        <w:rPr>
          <w:rFonts w:ascii="Century Gothic" w:eastAsia="Times New Roman" w:hAnsi="Century Gothic"/>
        </w:rPr>
        <w:t xml:space="preserve">assionate </w:t>
      </w:r>
      <w:r w:rsidR="007706C0" w:rsidRPr="00FB40D0">
        <w:rPr>
          <w:rFonts w:ascii="Century Gothic" w:eastAsia="Times New Roman" w:hAnsi="Century Gothic"/>
        </w:rPr>
        <w:t xml:space="preserve">Physicist </w:t>
      </w:r>
      <w:r w:rsidR="00F743D6" w:rsidRPr="00FB40D0">
        <w:rPr>
          <w:rFonts w:ascii="Century Gothic" w:eastAsia="Times New Roman" w:hAnsi="Century Gothic"/>
        </w:rPr>
        <w:t>and</w:t>
      </w:r>
      <w:r w:rsidR="00B95703" w:rsidRPr="00FB40D0">
        <w:rPr>
          <w:rFonts w:ascii="Century Gothic" w:eastAsia="Times New Roman" w:hAnsi="Century Gothic"/>
        </w:rPr>
        <w:t xml:space="preserve"> </w:t>
      </w:r>
      <w:r w:rsidR="00D915DB" w:rsidRPr="00FB40D0">
        <w:rPr>
          <w:rFonts w:ascii="Century Gothic" w:eastAsia="Times New Roman" w:hAnsi="Century Gothic"/>
        </w:rPr>
        <w:t>Environmental S</w:t>
      </w:r>
      <w:r w:rsidR="00B95703" w:rsidRPr="00FB40D0">
        <w:rPr>
          <w:rFonts w:ascii="Century Gothic" w:eastAsia="Times New Roman" w:hAnsi="Century Gothic"/>
        </w:rPr>
        <w:t>cientist</w:t>
      </w:r>
      <w:r w:rsidR="00D915DB" w:rsidRPr="00FB40D0">
        <w:rPr>
          <w:rFonts w:ascii="Century Gothic" w:eastAsia="Times New Roman" w:hAnsi="Century Gothic"/>
        </w:rPr>
        <w:t>.</w:t>
      </w:r>
      <w:r w:rsidR="005E250F" w:rsidRPr="00FB40D0">
        <w:rPr>
          <w:rFonts w:ascii="Century Gothic" w:eastAsia="Times New Roman" w:hAnsi="Century Gothic"/>
        </w:rPr>
        <w:t xml:space="preserve"> </w:t>
      </w:r>
      <w:r w:rsidR="00D915DB" w:rsidRPr="00FB40D0">
        <w:rPr>
          <w:rFonts w:ascii="Century Gothic" w:eastAsia="Times New Roman" w:hAnsi="Century Gothic"/>
        </w:rPr>
        <w:t xml:space="preserve">Winner </w:t>
      </w:r>
      <w:r w:rsidRPr="00FB40D0">
        <w:rPr>
          <w:rFonts w:ascii="Century Gothic" w:eastAsia="Times New Roman" w:hAnsi="Century Gothic"/>
        </w:rPr>
        <w:t xml:space="preserve">2019 </w:t>
      </w:r>
      <w:r w:rsidR="00D915DB" w:rsidRPr="00FB40D0">
        <w:rPr>
          <w:rFonts w:ascii="Century Gothic" w:eastAsia="Times New Roman" w:hAnsi="Century Gothic"/>
        </w:rPr>
        <w:t>Flinders Uni</w:t>
      </w:r>
      <w:r w:rsidRPr="00FB40D0">
        <w:rPr>
          <w:rFonts w:ascii="Century Gothic" w:eastAsia="Times New Roman" w:hAnsi="Century Gothic"/>
        </w:rPr>
        <w:t xml:space="preserve">versity </w:t>
      </w:r>
      <w:r w:rsidR="00D915DB" w:rsidRPr="00FB40D0">
        <w:rPr>
          <w:rFonts w:ascii="Century Gothic" w:eastAsia="Times New Roman" w:hAnsi="Century Gothic"/>
        </w:rPr>
        <w:t xml:space="preserve"> </w:t>
      </w:r>
      <w:r w:rsidRPr="00FB40D0">
        <w:rPr>
          <w:rFonts w:ascii="Century Gothic" w:eastAsia="Times New Roman" w:hAnsi="Century Gothic"/>
        </w:rPr>
        <w:t>E</w:t>
      </w:r>
      <w:r w:rsidR="00D915DB" w:rsidRPr="00FB40D0">
        <w:rPr>
          <w:rFonts w:ascii="Century Gothic" w:eastAsia="Times New Roman" w:hAnsi="Century Gothic"/>
        </w:rPr>
        <w:t>xcellence</w:t>
      </w:r>
      <w:r w:rsidRPr="00FB40D0">
        <w:rPr>
          <w:rFonts w:ascii="Century Gothic" w:eastAsia="Times New Roman" w:hAnsi="Century Gothic"/>
        </w:rPr>
        <w:t xml:space="preserve"> in Research and Innovation award. </w:t>
      </w:r>
      <w:r w:rsidRPr="00FB40D0">
        <w:rPr>
          <w:rFonts w:ascii="Century Gothic" w:eastAsia="Times New Roman" w:hAnsi="Century Gothic"/>
          <w:color w:val="333333"/>
        </w:rPr>
        <w:t>First Prize, most innovative water reuse plan, Young Water Professionals Workshop, 12</w:t>
      </w:r>
      <w:r w:rsidRPr="00FB40D0">
        <w:rPr>
          <w:rFonts w:ascii="Century Gothic" w:eastAsia="Times New Roman" w:hAnsi="Century Gothic"/>
          <w:color w:val="333333"/>
          <w:sz w:val="18"/>
          <w:szCs w:val="18"/>
          <w:vertAlign w:val="superscript"/>
        </w:rPr>
        <w:t>th</w:t>
      </w:r>
      <w:r w:rsidRPr="00FB40D0">
        <w:rPr>
          <w:rFonts w:ascii="Century Gothic" w:eastAsia="Times New Roman" w:hAnsi="Century Gothic"/>
          <w:color w:val="333333"/>
        </w:rPr>
        <w:t> IWA International Conference on Water Reclamation and Reuse, Berlin 2019</w:t>
      </w:r>
    </w:p>
    <w:p w14:paraId="5018B6EE" w14:textId="77777777" w:rsidR="00B95703" w:rsidRPr="00DC23F6" w:rsidRDefault="00B95703" w:rsidP="00A923ED">
      <w:pPr>
        <w:rPr>
          <w:rFonts w:ascii="Century Gothic" w:eastAsia="Times New Roman" w:hAnsi="Century Gothic"/>
        </w:rPr>
      </w:pPr>
    </w:p>
    <w:p w14:paraId="15218515" w14:textId="74C20893" w:rsidR="007706C0" w:rsidRDefault="00870C6D" w:rsidP="00A923ED">
      <w:pPr>
        <w:rPr>
          <w:rFonts w:ascii="Century Gothic" w:eastAsia="Times New Roman" w:hAnsi="Century Gothic"/>
          <w:color w:val="160E10"/>
        </w:rPr>
      </w:pPr>
      <w:r w:rsidRPr="00D915DB">
        <w:rPr>
          <w:rFonts w:ascii="Century Gothic" w:eastAsia="Times New Roman" w:hAnsi="Century Gothic"/>
          <w:b/>
        </w:rPr>
        <w:t>Dominic</w:t>
      </w:r>
      <w:r w:rsidR="00A8778E" w:rsidRPr="00D915DB">
        <w:rPr>
          <w:rFonts w:ascii="Century Gothic" w:eastAsia="Times New Roman" w:hAnsi="Century Gothic"/>
          <w:b/>
        </w:rPr>
        <w:t xml:space="preserve"> Guerrera</w:t>
      </w:r>
      <w:r w:rsidR="00A8778E" w:rsidRPr="00DC23F6">
        <w:rPr>
          <w:rFonts w:ascii="Century Gothic" w:eastAsia="Times New Roman" w:hAnsi="Century Gothic"/>
        </w:rPr>
        <w:t xml:space="preserve"> – </w:t>
      </w:r>
      <w:r w:rsidR="00D915DB">
        <w:rPr>
          <w:rFonts w:ascii="Century Gothic" w:eastAsia="Times New Roman" w:hAnsi="Century Gothic"/>
          <w:color w:val="160E10"/>
        </w:rPr>
        <w:t>Ngarrindjeri/Kaurna/</w:t>
      </w:r>
      <w:r w:rsidR="00D565AD" w:rsidRPr="00DC23F6">
        <w:rPr>
          <w:rFonts w:ascii="Century Gothic" w:eastAsia="Times New Roman" w:hAnsi="Century Gothic"/>
          <w:color w:val="160E10"/>
        </w:rPr>
        <w:t>Italian</w:t>
      </w:r>
      <w:r w:rsidR="00D565AD">
        <w:rPr>
          <w:rFonts w:ascii="Century Gothic" w:eastAsia="Times New Roman" w:hAnsi="Century Gothic"/>
          <w:color w:val="160E10"/>
        </w:rPr>
        <w:t xml:space="preserve">. </w:t>
      </w:r>
    </w:p>
    <w:p w14:paraId="1AA5B878" w14:textId="7CD9E5B3" w:rsidR="00D915DB" w:rsidRDefault="007706C0" w:rsidP="00A923ED">
      <w:pPr>
        <w:rPr>
          <w:rFonts w:ascii="Century Gothic" w:eastAsia="Times New Roman" w:hAnsi="Century Gothic"/>
        </w:rPr>
      </w:pPr>
      <w:r>
        <w:rPr>
          <w:rFonts w:ascii="Century Gothic" w:eastAsia="Times New Roman" w:hAnsi="Century Gothic"/>
          <w:color w:val="160E10"/>
        </w:rPr>
        <w:t xml:space="preserve">Poet, </w:t>
      </w:r>
      <w:r>
        <w:rPr>
          <w:rFonts w:ascii="Century Gothic" w:eastAsia="Times New Roman" w:hAnsi="Century Gothic"/>
        </w:rPr>
        <w:t>writer, podcaster</w:t>
      </w:r>
      <w:r w:rsidR="00D915DB">
        <w:rPr>
          <w:rFonts w:ascii="Century Gothic" w:eastAsia="Times New Roman" w:hAnsi="Century Gothic"/>
        </w:rPr>
        <w:t xml:space="preserve">, producer </w:t>
      </w:r>
      <w:r>
        <w:rPr>
          <w:rFonts w:ascii="Century Gothic" w:eastAsia="Times New Roman" w:hAnsi="Century Gothic"/>
        </w:rPr>
        <w:t xml:space="preserve">and </w:t>
      </w:r>
      <w:r w:rsidR="00A8778E" w:rsidRPr="00DC23F6">
        <w:rPr>
          <w:rFonts w:ascii="Century Gothic" w:eastAsia="Times New Roman" w:hAnsi="Century Gothic"/>
        </w:rPr>
        <w:t>activist</w:t>
      </w:r>
      <w:r w:rsidR="00AB3556">
        <w:rPr>
          <w:rFonts w:ascii="Century Gothic" w:eastAsia="Times New Roman" w:hAnsi="Century Gothic"/>
        </w:rPr>
        <w:t>. Featured is the Adelaide Writers Festival.</w:t>
      </w:r>
    </w:p>
    <w:p w14:paraId="4FF92DDB" w14:textId="124E4A56" w:rsidR="00870C6D" w:rsidRDefault="00D915DB" w:rsidP="00A923ED">
      <w:pPr>
        <w:rPr>
          <w:rFonts w:ascii="Century Gothic" w:eastAsia="Times New Roman" w:hAnsi="Century Gothic"/>
        </w:rPr>
      </w:pPr>
      <w:r>
        <w:rPr>
          <w:rFonts w:ascii="Century Gothic" w:eastAsia="Times New Roman" w:hAnsi="Century Gothic"/>
        </w:rPr>
        <w:t xml:space="preserve">Recipient </w:t>
      </w:r>
      <w:r w:rsidR="00AB3556">
        <w:rPr>
          <w:rFonts w:ascii="Century Gothic" w:eastAsia="Times New Roman" w:hAnsi="Century Gothic"/>
        </w:rPr>
        <w:t>of the Oodgeroo</w:t>
      </w:r>
      <w:r w:rsidR="00A8778E" w:rsidRPr="00DC23F6">
        <w:rPr>
          <w:rFonts w:ascii="Century Gothic" w:eastAsia="Times New Roman" w:hAnsi="Century Gothic"/>
        </w:rPr>
        <w:t xml:space="preserve"> </w:t>
      </w:r>
      <w:r w:rsidR="00AB3556">
        <w:rPr>
          <w:rFonts w:ascii="Century Gothic" w:eastAsia="Times New Roman" w:hAnsi="Century Gothic"/>
        </w:rPr>
        <w:t xml:space="preserve">Noonuccal Indigenous Poetry Prize. </w:t>
      </w:r>
    </w:p>
    <w:p w14:paraId="6C8F2FE3" w14:textId="77777777" w:rsidR="00461B33" w:rsidRDefault="00461B33" w:rsidP="00A923ED">
      <w:pPr>
        <w:rPr>
          <w:rFonts w:ascii="Century Gothic" w:eastAsia="Times New Roman" w:hAnsi="Century Gothic"/>
        </w:rPr>
      </w:pPr>
    </w:p>
    <w:p w14:paraId="4C2D04B6" w14:textId="77777777" w:rsidR="00461B33" w:rsidRPr="00DC23F6" w:rsidRDefault="00461B33" w:rsidP="00A923ED">
      <w:pPr>
        <w:rPr>
          <w:rFonts w:ascii="Century Gothic" w:eastAsia="Times New Roman" w:hAnsi="Century Gothic"/>
        </w:rPr>
      </w:pPr>
    </w:p>
    <w:p w14:paraId="14AA7D24" w14:textId="77777777" w:rsidR="00461B33" w:rsidRDefault="00461B33" w:rsidP="00461B33">
      <w:pPr>
        <w:rPr>
          <w:rFonts w:ascii="Century Gothic" w:eastAsia="Times New Roman" w:hAnsi="Century Gothic"/>
          <w:b/>
        </w:rPr>
      </w:pPr>
      <w:r>
        <w:rPr>
          <w:rFonts w:ascii="Century Gothic" w:eastAsia="Times New Roman" w:hAnsi="Century Gothic"/>
          <w:b/>
        </w:rPr>
        <w:t>CONTENT BLAK N DEADLY- PANEL WITHOUT PREJUDICE</w:t>
      </w:r>
    </w:p>
    <w:p w14:paraId="4A78CCCE" w14:textId="77777777" w:rsidR="002135C3" w:rsidRDefault="002135C3" w:rsidP="00461B33">
      <w:pPr>
        <w:rPr>
          <w:rFonts w:ascii="Century Gothic" w:eastAsia="Times New Roman" w:hAnsi="Century Gothic"/>
          <w:b/>
        </w:rPr>
      </w:pPr>
    </w:p>
    <w:p w14:paraId="4E4E0D85" w14:textId="4798FD5A" w:rsidR="00461B33" w:rsidRDefault="00461B33" w:rsidP="00461B33">
      <w:pPr>
        <w:rPr>
          <w:rFonts w:ascii="Century Gothic" w:eastAsia="Times New Roman" w:hAnsi="Century Gothic"/>
        </w:rPr>
      </w:pPr>
      <w:r w:rsidRPr="00461B33">
        <w:rPr>
          <w:rFonts w:ascii="Century Gothic" w:eastAsia="Times New Roman" w:hAnsi="Century Gothic"/>
        </w:rPr>
        <w:t xml:space="preserve">Bel Mac </w:t>
      </w:r>
      <w:r w:rsidR="00DF708B">
        <w:rPr>
          <w:rFonts w:ascii="Century Gothic" w:eastAsia="Times New Roman" w:hAnsi="Century Gothic"/>
        </w:rPr>
        <w:t xml:space="preserve">asked </w:t>
      </w:r>
      <w:r>
        <w:rPr>
          <w:rFonts w:ascii="Century Gothic" w:eastAsia="Times New Roman" w:hAnsi="Century Gothic"/>
        </w:rPr>
        <w:t>each of her guests to t</w:t>
      </w:r>
      <w:r w:rsidR="00FB40D0">
        <w:rPr>
          <w:rFonts w:ascii="Century Gothic" w:eastAsia="Times New Roman" w:hAnsi="Century Gothic"/>
        </w:rPr>
        <w:t xml:space="preserve">alk about their </w:t>
      </w:r>
      <w:r w:rsidR="00DF708B">
        <w:rPr>
          <w:rFonts w:ascii="Century Gothic" w:eastAsia="Times New Roman" w:hAnsi="Century Gothic"/>
        </w:rPr>
        <w:t xml:space="preserve">mob, families and passions. Bel’s questions varied </w:t>
      </w:r>
      <w:r w:rsidR="005F3B84">
        <w:rPr>
          <w:rFonts w:ascii="Century Gothic" w:eastAsia="Times New Roman" w:hAnsi="Century Gothic"/>
        </w:rPr>
        <w:t>between her guests as did their answers. Bel’s interviews were conversations, the warmth and relationship between these amazing First Nations people was fu</w:t>
      </w:r>
      <w:r w:rsidR="00193AB6">
        <w:rPr>
          <w:rFonts w:ascii="Century Gothic" w:eastAsia="Times New Roman" w:hAnsi="Century Gothic"/>
        </w:rPr>
        <w:t xml:space="preserve">nny, warm, inspiring and varied. </w:t>
      </w:r>
    </w:p>
    <w:p w14:paraId="6431A772" w14:textId="77777777" w:rsidR="005F3B84" w:rsidRDefault="005F3B84" w:rsidP="00461B33">
      <w:pPr>
        <w:rPr>
          <w:rFonts w:ascii="Century Gothic" w:eastAsia="Times New Roman" w:hAnsi="Century Gothic"/>
        </w:rPr>
      </w:pPr>
    </w:p>
    <w:p w14:paraId="2D9EDA93" w14:textId="24B7A596" w:rsidR="00461B33" w:rsidRDefault="00193AB6" w:rsidP="00461B33">
      <w:pPr>
        <w:rPr>
          <w:rFonts w:ascii="Century Gothic" w:eastAsia="Times New Roman" w:hAnsi="Century Gothic"/>
        </w:rPr>
      </w:pPr>
      <w:r>
        <w:rPr>
          <w:rFonts w:ascii="Century Gothic" w:eastAsia="Times New Roman" w:hAnsi="Century Gothic"/>
        </w:rPr>
        <w:t>As</w:t>
      </w:r>
      <w:r w:rsidR="00566D11">
        <w:rPr>
          <w:rFonts w:ascii="Century Gothic" w:eastAsia="Times New Roman" w:hAnsi="Century Gothic"/>
        </w:rPr>
        <w:t xml:space="preserve"> a non Aboriginal </w:t>
      </w:r>
      <w:r>
        <w:rPr>
          <w:rFonts w:ascii="Century Gothic" w:eastAsia="Times New Roman" w:hAnsi="Century Gothic"/>
        </w:rPr>
        <w:t>listener these programs were inspiring and for many of the first time we had heard such a diversity of First Nations queer people speak with humour</w:t>
      </w:r>
      <w:r w:rsidR="002135C3">
        <w:rPr>
          <w:rFonts w:ascii="Century Gothic" w:eastAsia="Times New Roman" w:hAnsi="Century Gothic"/>
        </w:rPr>
        <w:t xml:space="preserve"> and modestly about their family, life and work. </w:t>
      </w:r>
    </w:p>
    <w:p w14:paraId="1755C924" w14:textId="77777777" w:rsidR="002135C3" w:rsidRDefault="002135C3" w:rsidP="00461B33">
      <w:pPr>
        <w:rPr>
          <w:rFonts w:ascii="Century Gothic" w:eastAsia="Times New Roman" w:hAnsi="Century Gothic"/>
        </w:rPr>
      </w:pPr>
    </w:p>
    <w:p w14:paraId="3DF38E8B" w14:textId="43B04BC1" w:rsidR="002135C3" w:rsidRDefault="002135C3" w:rsidP="00461B33">
      <w:pPr>
        <w:rPr>
          <w:rFonts w:ascii="Century Gothic" w:eastAsia="Times New Roman" w:hAnsi="Century Gothic"/>
          <w:b/>
        </w:rPr>
      </w:pPr>
      <w:r>
        <w:rPr>
          <w:rFonts w:ascii="Century Gothic" w:eastAsia="Times New Roman" w:hAnsi="Century Gothic"/>
        </w:rPr>
        <w:t xml:space="preserve">I have provided a link so that if you would like to listen to the programs you can. </w:t>
      </w:r>
    </w:p>
    <w:p w14:paraId="292BD651" w14:textId="3CD010CE" w:rsidR="00AB5EA9" w:rsidRDefault="00AB5EA9" w:rsidP="00AB5EA9">
      <w:pPr>
        <w:rPr>
          <w:rFonts w:ascii="Century Gothic" w:eastAsia="Times New Roman" w:hAnsi="Century Gothic" w:cs="Arial"/>
          <w:color w:val="4D5156"/>
          <w:shd w:val="clear" w:color="auto" w:fill="FFFFFF"/>
        </w:rPr>
      </w:pPr>
    </w:p>
    <w:p w14:paraId="714990E6" w14:textId="7F66C55A" w:rsidR="00860CB2" w:rsidRDefault="00566D11" w:rsidP="00AB5EA9">
      <w:pPr>
        <w:rPr>
          <w:rFonts w:ascii="Century Gothic" w:eastAsia="Times New Roman" w:hAnsi="Century Gothic" w:cs="Arial"/>
          <w:b/>
          <w:color w:val="4D5156"/>
          <w:shd w:val="clear" w:color="auto" w:fill="FFFFFF"/>
        </w:rPr>
      </w:pPr>
      <w:r w:rsidRPr="00566D11">
        <w:rPr>
          <w:rFonts w:ascii="Century Gothic" w:eastAsia="Times New Roman" w:hAnsi="Century Gothic" w:cs="Arial"/>
          <w:b/>
          <w:color w:val="4D5156"/>
          <w:shd w:val="clear" w:color="auto" w:fill="FFFFFF"/>
        </w:rPr>
        <w:t>DESIRED OUTCOME OF THE PROJECT</w:t>
      </w:r>
    </w:p>
    <w:p w14:paraId="50615544" w14:textId="43E9457C" w:rsidR="00566D11" w:rsidRDefault="00566D11" w:rsidP="00566D11">
      <w:pPr>
        <w:shd w:val="clear" w:color="auto" w:fill="FFFFFF"/>
        <w:spacing w:line="276" w:lineRule="auto"/>
        <w:rPr>
          <w:rFonts w:ascii="Century Gothic" w:hAnsi="Century Gothic" w:cstheme="minorHAnsi"/>
          <w:color w:val="202124"/>
          <w:spacing w:val="3"/>
          <w:shd w:val="clear" w:color="auto" w:fill="FFFFFF"/>
        </w:rPr>
      </w:pPr>
      <w:r>
        <w:rPr>
          <w:rFonts w:ascii="Century Gothic" w:eastAsia="Times New Roman" w:hAnsi="Century Gothic" w:cs="Arial"/>
          <w:color w:val="4D5156"/>
          <w:shd w:val="clear" w:color="auto" w:fill="FFFFFF"/>
        </w:rPr>
        <w:t xml:space="preserve">The grant application said- </w:t>
      </w:r>
      <w:r w:rsidRPr="00566D11">
        <w:rPr>
          <w:rFonts w:ascii="Century Gothic" w:hAnsi="Century Gothic" w:cstheme="minorHAnsi"/>
          <w:color w:val="202124"/>
          <w:spacing w:val="3"/>
          <w:shd w:val="clear" w:color="auto" w:fill="FFFFFF"/>
        </w:rPr>
        <w:t>To create a supportive environment allowing LGBTIQ+ non-Aboriginal people to ask First Nations LGBTIQ+ people questions they have not felt safe or had the opportunity to ask. By doing so foster individual and community pride, promote awareness and share information between First Nations and non-Aboriginal community members.</w:t>
      </w:r>
      <w:r>
        <w:rPr>
          <w:rFonts w:ascii="Century Gothic" w:hAnsi="Century Gothic" w:cstheme="minorHAnsi"/>
          <w:color w:val="202124"/>
          <w:spacing w:val="3"/>
          <w:shd w:val="clear" w:color="auto" w:fill="FFFFFF"/>
        </w:rPr>
        <w:t xml:space="preserve"> </w:t>
      </w:r>
    </w:p>
    <w:p w14:paraId="4110FDE6" w14:textId="4AF5E5BC" w:rsidR="00566D11" w:rsidRPr="00566D11" w:rsidRDefault="00566D11" w:rsidP="00566D11">
      <w:pPr>
        <w:shd w:val="clear" w:color="auto" w:fill="FFFFFF"/>
        <w:spacing w:line="276" w:lineRule="auto"/>
        <w:rPr>
          <w:rFonts w:ascii="Century Gothic" w:eastAsia="Times New Roman" w:hAnsi="Century Gothic" w:cstheme="minorHAnsi"/>
          <w:b/>
          <w:color w:val="000000"/>
        </w:rPr>
      </w:pPr>
      <w:r>
        <w:rPr>
          <w:rFonts w:ascii="Century Gothic" w:hAnsi="Century Gothic" w:cstheme="minorHAnsi"/>
          <w:color w:val="202124"/>
          <w:spacing w:val="3"/>
          <w:shd w:val="clear" w:color="auto" w:fill="FFFFFF"/>
        </w:rPr>
        <w:t xml:space="preserve">This happened in a more powerful way as Non Indigenous queer  people got to listen without answering questions – I think so much better. </w:t>
      </w:r>
    </w:p>
    <w:p w14:paraId="28D9779B" w14:textId="77777777" w:rsidR="003914C6" w:rsidRDefault="00566D11" w:rsidP="00AB5EA9">
      <w:pPr>
        <w:rPr>
          <w:rFonts w:ascii="Century Gothic" w:eastAsia="Times New Roman" w:hAnsi="Century Gothic" w:cs="Arial"/>
          <w:color w:val="4D5156"/>
          <w:shd w:val="clear" w:color="auto" w:fill="FFFFFF"/>
        </w:rPr>
      </w:pPr>
      <w:r>
        <w:rPr>
          <w:rFonts w:ascii="Century Gothic" w:eastAsia="Times New Roman" w:hAnsi="Century Gothic" w:cs="Arial"/>
          <w:color w:val="4D5156"/>
          <w:shd w:val="clear" w:color="auto" w:fill="FFFFFF"/>
        </w:rPr>
        <w:t xml:space="preserve">This project fulfilled the Parkestone Foundations Objectives. The </w:t>
      </w:r>
      <w:r w:rsidR="006E7CA5">
        <w:rPr>
          <w:rFonts w:ascii="Century Gothic" w:eastAsia="Times New Roman" w:hAnsi="Century Gothic" w:cs="Arial"/>
          <w:color w:val="4D5156"/>
          <w:shd w:val="clear" w:color="auto" w:fill="FFFFFF"/>
        </w:rPr>
        <w:t xml:space="preserve">Trustees </w:t>
      </w:r>
      <w:r>
        <w:rPr>
          <w:rFonts w:ascii="Century Gothic" w:eastAsia="Times New Roman" w:hAnsi="Century Gothic" w:cs="Arial"/>
          <w:color w:val="4D5156"/>
          <w:shd w:val="clear" w:color="auto" w:fill="FFFFFF"/>
        </w:rPr>
        <w:t>of the Foundation</w:t>
      </w:r>
    </w:p>
    <w:p w14:paraId="37D997D8" w14:textId="77777777" w:rsidR="003914C6" w:rsidRDefault="003914C6" w:rsidP="00AB5EA9">
      <w:pPr>
        <w:rPr>
          <w:rFonts w:ascii="Century Gothic" w:eastAsia="Times New Roman" w:hAnsi="Century Gothic" w:cs="Arial"/>
          <w:color w:val="4D5156"/>
          <w:shd w:val="clear" w:color="auto" w:fill="FFFFFF"/>
        </w:rPr>
      </w:pPr>
    </w:p>
    <w:p w14:paraId="3B00D2E5" w14:textId="5673A307" w:rsidR="003914C6" w:rsidRPr="003914C6" w:rsidRDefault="003914C6" w:rsidP="00AB5EA9">
      <w:pPr>
        <w:rPr>
          <w:rFonts w:ascii="Century Gothic" w:eastAsia="Times New Roman" w:hAnsi="Century Gothic" w:cs="Arial"/>
          <w:b/>
          <w:color w:val="4D5156"/>
          <w:shd w:val="clear" w:color="auto" w:fill="FFFFFF"/>
        </w:rPr>
      </w:pPr>
      <w:r w:rsidRPr="003914C6">
        <w:rPr>
          <w:rFonts w:ascii="Century Gothic" w:eastAsia="Times New Roman" w:hAnsi="Century Gothic" w:cs="Arial"/>
          <w:b/>
          <w:color w:val="4D5156"/>
          <w:shd w:val="clear" w:color="auto" w:fill="FFFFFF"/>
        </w:rPr>
        <w:t>BUDGET</w:t>
      </w:r>
    </w:p>
    <w:p w14:paraId="16DFF57D" w14:textId="77777777" w:rsidR="003914C6" w:rsidRDefault="003914C6" w:rsidP="003914C6">
      <w:pPr>
        <w:shd w:val="clear" w:color="auto" w:fill="FFFFFF"/>
        <w:spacing w:line="276" w:lineRule="auto"/>
        <w:rPr>
          <w:rFonts w:ascii="Century Gothic" w:hAnsi="Century Gothic" w:cstheme="minorHAnsi"/>
          <w:color w:val="202124"/>
          <w:spacing w:val="3"/>
          <w:shd w:val="clear" w:color="auto" w:fill="FFFFFF"/>
        </w:rPr>
      </w:pPr>
      <w:r w:rsidRPr="003914C6">
        <w:rPr>
          <w:rFonts w:ascii="Century Gothic" w:hAnsi="Century Gothic" w:cstheme="minorHAnsi"/>
          <w:color w:val="202124"/>
          <w:spacing w:val="3"/>
          <w:shd w:val="clear" w:color="auto" w:fill="FFFFFF"/>
        </w:rPr>
        <w:t>$650 Coordinators fee to Belinda McGowan $120 Feast registration $ 230 equipment hire</w:t>
      </w:r>
    </w:p>
    <w:p w14:paraId="2D422986" w14:textId="77777777" w:rsidR="003914C6" w:rsidRDefault="003914C6" w:rsidP="003914C6">
      <w:pPr>
        <w:shd w:val="clear" w:color="auto" w:fill="FFFFFF"/>
        <w:spacing w:line="276" w:lineRule="auto"/>
        <w:rPr>
          <w:rFonts w:ascii="Century Gothic" w:hAnsi="Century Gothic" w:cstheme="minorHAnsi"/>
          <w:color w:val="202124"/>
          <w:spacing w:val="3"/>
          <w:shd w:val="clear" w:color="auto" w:fill="FFFFFF"/>
        </w:rPr>
      </w:pPr>
    </w:p>
    <w:p w14:paraId="5E3FB552" w14:textId="457D1F5D" w:rsidR="003914C6" w:rsidRDefault="003914C6" w:rsidP="003914C6">
      <w:pPr>
        <w:shd w:val="clear" w:color="auto" w:fill="FFFFFF"/>
        <w:spacing w:line="276" w:lineRule="auto"/>
        <w:rPr>
          <w:rFonts w:ascii="Century Gothic" w:hAnsi="Century Gothic" w:cstheme="minorHAnsi"/>
          <w:color w:val="202124"/>
          <w:spacing w:val="3"/>
          <w:shd w:val="clear" w:color="auto" w:fill="FFFFFF"/>
        </w:rPr>
      </w:pPr>
      <w:r>
        <w:rPr>
          <w:rFonts w:ascii="Century Gothic" w:hAnsi="Century Gothic" w:cstheme="minorHAnsi"/>
          <w:color w:val="202124"/>
          <w:spacing w:val="3"/>
          <w:shd w:val="clear" w:color="auto" w:fill="FFFFFF"/>
        </w:rPr>
        <w:t xml:space="preserve">This money was spent on the expenses that were budgeted. </w:t>
      </w:r>
    </w:p>
    <w:p w14:paraId="4D1BFB1B" w14:textId="77777777" w:rsidR="003914C6" w:rsidRDefault="003914C6" w:rsidP="003914C6">
      <w:pPr>
        <w:shd w:val="clear" w:color="auto" w:fill="FFFFFF"/>
        <w:spacing w:line="276" w:lineRule="auto"/>
        <w:rPr>
          <w:rFonts w:ascii="Century Gothic" w:hAnsi="Century Gothic" w:cstheme="minorHAnsi"/>
          <w:color w:val="202124"/>
          <w:spacing w:val="3"/>
          <w:shd w:val="clear" w:color="auto" w:fill="FFFFFF"/>
        </w:rPr>
      </w:pPr>
    </w:p>
    <w:p w14:paraId="6C29037B" w14:textId="3A313A3F" w:rsidR="003914C6" w:rsidRPr="003914C6" w:rsidRDefault="0009010F" w:rsidP="003914C6">
      <w:pPr>
        <w:shd w:val="clear" w:color="auto" w:fill="FFFFFF"/>
        <w:spacing w:line="276" w:lineRule="auto"/>
        <w:rPr>
          <w:rFonts w:ascii="Century Gothic" w:eastAsia="Times New Roman" w:hAnsi="Century Gothic" w:cstheme="minorHAnsi"/>
          <w:b/>
          <w:color w:val="000000"/>
        </w:rPr>
      </w:pPr>
      <w:r>
        <w:rPr>
          <w:rFonts w:ascii="Century Gothic" w:hAnsi="Century Gothic" w:cstheme="minorHAnsi"/>
          <w:color w:val="202124"/>
          <w:spacing w:val="3"/>
          <w:shd w:val="clear" w:color="auto" w:fill="FFFFFF"/>
        </w:rPr>
        <w:t xml:space="preserve">Written on Behalf Belinda McKeown by </w:t>
      </w:r>
      <w:r w:rsidR="00760E33">
        <w:rPr>
          <w:rFonts w:ascii="Century Gothic" w:hAnsi="Century Gothic" w:cstheme="minorHAnsi"/>
          <w:color w:val="202124"/>
          <w:spacing w:val="3"/>
          <w:shd w:val="clear" w:color="auto" w:fill="FFFFFF"/>
        </w:rPr>
        <w:t xml:space="preserve">Margie Fischer 17 May 2023 </w:t>
      </w:r>
    </w:p>
    <w:p w14:paraId="29A76BD1" w14:textId="77777777" w:rsidR="003914C6" w:rsidRPr="003914C6" w:rsidRDefault="003914C6" w:rsidP="00AB5EA9">
      <w:pPr>
        <w:rPr>
          <w:rFonts w:ascii="Century Gothic" w:eastAsia="Times New Roman" w:hAnsi="Century Gothic" w:cs="Arial"/>
          <w:color w:val="4D5156"/>
          <w:shd w:val="clear" w:color="auto" w:fill="FFFFFF"/>
        </w:rPr>
      </w:pPr>
    </w:p>
    <w:p w14:paraId="566FFC6A" w14:textId="77777777" w:rsidR="00AB5EA9" w:rsidRPr="00566D11" w:rsidRDefault="00AB5EA9" w:rsidP="00A923ED">
      <w:pPr>
        <w:rPr>
          <w:rFonts w:ascii="Century Gothic" w:eastAsia="Times New Roman" w:hAnsi="Century Gothic"/>
        </w:rPr>
      </w:pPr>
    </w:p>
    <w:p w14:paraId="25610D77" w14:textId="77777777" w:rsidR="00870C6D" w:rsidRPr="00DC23F6" w:rsidRDefault="00870C6D" w:rsidP="00A923ED">
      <w:pPr>
        <w:rPr>
          <w:rFonts w:ascii="Century Gothic" w:eastAsia="Times New Roman" w:hAnsi="Century Gothic"/>
        </w:rPr>
      </w:pPr>
    </w:p>
    <w:p w14:paraId="174E5F15" w14:textId="77777777" w:rsidR="00870C6D" w:rsidRPr="00DC23F6" w:rsidRDefault="00870C6D">
      <w:pPr>
        <w:rPr>
          <w:rFonts w:ascii="Century Gothic" w:hAnsi="Century Gothic"/>
        </w:rPr>
      </w:pPr>
    </w:p>
    <w:sectPr w:rsidR="00870C6D" w:rsidRPr="00DC23F6" w:rsidSect="00DC23F6">
      <w:footerReference w:type="even" r:id="rId8"/>
      <w:footerReference w:type="default" r:id="rId9"/>
      <w:pgSz w:w="11900" w:h="16840"/>
      <w:pgMar w:top="873" w:right="663" w:bottom="873" w:left="663"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B730F3" w14:textId="77777777" w:rsidR="003914C6" w:rsidRDefault="003914C6" w:rsidP="00125FBC">
      <w:r>
        <w:separator/>
      </w:r>
    </w:p>
  </w:endnote>
  <w:endnote w:type="continuationSeparator" w:id="0">
    <w:p w14:paraId="5F76511B" w14:textId="77777777" w:rsidR="003914C6" w:rsidRDefault="003914C6" w:rsidP="00125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entury Gothic">
    <w:panose1 w:val="020B0502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A7308" w14:textId="77777777" w:rsidR="003914C6" w:rsidRDefault="003914C6" w:rsidP="00125F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06B5D4" w14:textId="77777777" w:rsidR="003914C6" w:rsidRDefault="003914C6" w:rsidP="00125FB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B2686" w14:textId="77777777" w:rsidR="003914C6" w:rsidRDefault="003914C6" w:rsidP="00125F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D359C">
      <w:rPr>
        <w:rStyle w:val="PageNumber"/>
        <w:noProof/>
      </w:rPr>
      <w:t>1</w:t>
    </w:r>
    <w:r>
      <w:rPr>
        <w:rStyle w:val="PageNumber"/>
      </w:rPr>
      <w:fldChar w:fldCharType="end"/>
    </w:r>
  </w:p>
  <w:p w14:paraId="457D62FC" w14:textId="77777777" w:rsidR="003914C6" w:rsidRDefault="003914C6" w:rsidP="00125FB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8AABB" w14:textId="77777777" w:rsidR="003914C6" w:rsidRDefault="003914C6" w:rsidP="00125FBC">
      <w:r>
        <w:separator/>
      </w:r>
    </w:p>
  </w:footnote>
  <w:footnote w:type="continuationSeparator" w:id="0">
    <w:p w14:paraId="59B3B736" w14:textId="77777777" w:rsidR="003914C6" w:rsidRDefault="003914C6" w:rsidP="00125FB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94D41"/>
    <w:multiLevelType w:val="multilevel"/>
    <w:tmpl w:val="FB080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3ED"/>
    <w:rsid w:val="0009010F"/>
    <w:rsid w:val="000A2EF0"/>
    <w:rsid w:val="001127F7"/>
    <w:rsid w:val="00125FBC"/>
    <w:rsid w:val="00193AB6"/>
    <w:rsid w:val="002135C3"/>
    <w:rsid w:val="00240B97"/>
    <w:rsid w:val="002C159D"/>
    <w:rsid w:val="002D359C"/>
    <w:rsid w:val="00304212"/>
    <w:rsid w:val="0039052E"/>
    <w:rsid w:val="003914C6"/>
    <w:rsid w:val="00461B33"/>
    <w:rsid w:val="00464277"/>
    <w:rsid w:val="00467048"/>
    <w:rsid w:val="00544908"/>
    <w:rsid w:val="00566D11"/>
    <w:rsid w:val="005D0621"/>
    <w:rsid w:val="005E250F"/>
    <w:rsid w:val="005E4E61"/>
    <w:rsid w:val="005F3B84"/>
    <w:rsid w:val="006E7CA5"/>
    <w:rsid w:val="00760E33"/>
    <w:rsid w:val="007706C0"/>
    <w:rsid w:val="00860CB2"/>
    <w:rsid w:val="00870C6D"/>
    <w:rsid w:val="008A1D64"/>
    <w:rsid w:val="008C316A"/>
    <w:rsid w:val="00901B29"/>
    <w:rsid w:val="0091726E"/>
    <w:rsid w:val="009708AF"/>
    <w:rsid w:val="00A442CA"/>
    <w:rsid w:val="00A7509E"/>
    <w:rsid w:val="00A8778E"/>
    <w:rsid w:val="00A923ED"/>
    <w:rsid w:val="00AB3556"/>
    <w:rsid w:val="00AB5EA9"/>
    <w:rsid w:val="00AD0259"/>
    <w:rsid w:val="00B36F5E"/>
    <w:rsid w:val="00B54BC5"/>
    <w:rsid w:val="00B8286A"/>
    <w:rsid w:val="00B95703"/>
    <w:rsid w:val="00BB72A3"/>
    <w:rsid w:val="00C02BEE"/>
    <w:rsid w:val="00C4524C"/>
    <w:rsid w:val="00C872E5"/>
    <w:rsid w:val="00C90336"/>
    <w:rsid w:val="00D565AD"/>
    <w:rsid w:val="00D77FC5"/>
    <w:rsid w:val="00D915DB"/>
    <w:rsid w:val="00DC23F6"/>
    <w:rsid w:val="00DF708B"/>
    <w:rsid w:val="00E11308"/>
    <w:rsid w:val="00E24571"/>
    <w:rsid w:val="00EC5478"/>
    <w:rsid w:val="00F31812"/>
    <w:rsid w:val="00F743D6"/>
    <w:rsid w:val="00FB40D0"/>
    <w:rsid w:val="00FE2058"/>
    <w:rsid w:val="00FF23D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53A5EA2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A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link w:val="Heading1Char"/>
    <w:uiPriority w:val="9"/>
    <w:qFormat/>
    <w:rsid w:val="009708AF"/>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67048"/>
    <w:pPr>
      <w:spacing w:before="100" w:beforeAutospacing="1" w:after="100" w:afterAutospacing="1"/>
    </w:pPr>
    <w:rPr>
      <w:sz w:val="20"/>
      <w:szCs w:val="20"/>
    </w:rPr>
  </w:style>
  <w:style w:type="character" w:styleId="Emphasis">
    <w:name w:val="Emphasis"/>
    <w:basedOn w:val="DefaultParagraphFont"/>
    <w:uiPriority w:val="20"/>
    <w:qFormat/>
    <w:rsid w:val="00467048"/>
    <w:rPr>
      <w:i/>
      <w:iCs/>
    </w:rPr>
  </w:style>
  <w:style w:type="character" w:customStyle="1" w:styleId="Heading1Char">
    <w:name w:val="Heading 1 Char"/>
    <w:basedOn w:val="DefaultParagraphFont"/>
    <w:link w:val="Heading1"/>
    <w:uiPriority w:val="9"/>
    <w:rsid w:val="009708AF"/>
    <w:rPr>
      <w:b/>
      <w:bCs/>
      <w:kern w:val="36"/>
      <w:sz w:val="48"/>
      <w:szCs w:val="48"/>
      <w:lang w:eastAsia="en-US"/>
    </w:rPr>
  </w:style>
  <w:style w:type="character" w:styleId="Hyperlink">
    <w:name w:val="Hyperlink"/>
    <w:basedOn w:val="DefaultParagraphFont"/>
    <w:uiPriority w:val="99"/>
    <w:semiHidden/>
    <w:unhideWhenUsed/>
    <w:rsid w:val="009708AF"/>
    <w:rPr>
      <w:color w:val="0000FF"/>
      <w:u w:val="single"/>
    </w:rPr>
  </w:style>
  <w:style w:type="character" w:customStyle="1" w:styleId="x6umtig">
    <w:name w:val="x6umtig"/>
    <w:basedOn w:val="DefaultParagraphFont"/>
    <w:rsid w:val="009708AF"/>
  </w:style>
  <w:style w:type="paragraph" w:styleId="Footer">
    <w:name w:val="footer"/>
    <w:basedOn w:val="Normal"/>
    <w:link w:val="FooterChar"/>
    <w:uiPriority w:val="99"/>
    <w:unhideWhenUsed/>
    <w:rsid w:val="00125FBC"/>
    <w:pPr>
      <w:tabs>
        <w:tab w:val="center" w:pos="4320"/>
        <w:tab w:val="right" w:pos="8640"/>
      </w:tabs>
    </w:pPr>
  </w:style>
  <w:style w:type="character" w:customStyle="1" w:styleId="FooterChar">
    <w:name w:val="Footer Char"/>
    <w:basedOn w:val="DefaultParagraphFont"/>
    <w:link w:val="Footer"/>
    <w:uiPriority w:val="99"/>
    <w:rsid w:val="00125FBC"/>
    <w:rPr>
      <w:sz w:val="24"/>
      <w:szCs w:val="24"/>
      <w:lang w:eastAsia="en-US"/>
    </w:rPr>
  </w:style>
  <w:style w:type="character" w:styleId="PageNumber">
    <w:name w:val="page number"/>
    <w:basedOn w:val="DefaultParagraphFont"/>
    <w:uiPriority w:val="99"/>
    <w:semiHidden/>
    <w:unhideWhenUsed/>
    <w:rsid w:val="00125FB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A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link w:val="Heading1Char"/>
    <w:uiPriority w:val="9"/>
    <w:qFormat/>
    <w:rsid w:val="009708AF"/>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67048"/>
    <w:pPr>
      <w:spacing w:before="100" w:beforeAutospacing="1" w:after="100" w:afterAutospacing="1"/>
    </w:pPr>
    <w:rPr>
      <w:sz w:val="20"/>
      <w:szCs w:val="20"/>
    </w:rPr>
  </w:style>
  <w:style w:type="character" w:styleId="Emphasis">
    <w:name w:val="Emphasis"/>
    <w:basedOn w:val="DefaultParagraphFont"/>
    <w:uiPriority w:val="20"/>
    <w:qFormat/>
    <w:rsid w:val="00467048"/>
    <w:rPr>
      <w:i/>
      <w:iCs/>
    </w:rPr>
  </w:style>
  <w:style w:type="character" w:customStyle="1" w:styleId="Heading1Char">
    <w:name w:val="Heading 1 Char"/>
    <w:basedOn w:val="DefaultParagraphFont"/>
    <w:link w:val="Heading1"/>
    <w:uiPriority w:val="9"/>
    <w:rsid w:val="009708AF"/>
    <w:rPr>
      <w:b/>
      <w:bCs/>
      <w:kern w:val="36"/>
      <w:sz w:val="48"/>
      <w:szCs w:val="48"/>
      <w:lang w:eastAsia="en-US"/>
    </w:rPr>
  </w:style>
  <w:style w:type="character" w:styleId="Hyperlink">
    <w:name w:val="Hyperlink"/>
    <w:basedOn w:val="DefaultParagraphFont"/>
    <w:uiPriority w:val="99"/>
    <w:semiHidden/>
    <w:unhideWhenUsed/>
    <w:rsid w:val="009708AF"/>
    <w:rPr>
      <w:color w:val="0000FF"/>
      <w:u w:val="single"/>
    </w:rPr>
  </w:style>
  <w:style w:type="character" w:customStyle="1" w:styleId="x6umtig">
    <w:name w:val="x6umtig"/>
    <w:basedOn w:val="DefaultParagraphFont"/>
    <w:rsid w:val="009708AF"/>
  </w:style>
  <w:style w:type="paragraph" w:styleId="Footer">
    <w:name w:val="footer"/>
    <w:basedOn w:val="Normal"/>
    <w:link w:val="FooterChar"/>
    <w:uiPriority w:val="99"/>
    <w:unhideWhenUsed/>
    <w:rsid w:val="00125FBC"/>
    <w:pPr>
      <w:tabs>
        <w:tab w:val="center" w:pos="4320"/>
        <w:tab w:val="right" w:pos="8640"/>
      </w:tabs>
    </w:pPr>
  </w:style>
  <w:style w:type="character" w:customStyle="1" w:styleId="FooterChar">
    <w:name w:val="Footer Char"/>
    <w:basedOn w:val="DefaultParagraphFont"/>
    <w:link w:val="Footer"/>
    <w:uiPriority w:val="99"/>
    <w:rsid w:val="00125FBC"/>
    <w:rPr>
      <w:sz w:val="24"/>
      <w:szCs w:val="24"/>
      <w:lang w:eastAsia="en-US"/>
    </w:rPr>
  </w:style>
  <w:style w:type="character" w:styleId="PageNumber">
    <w:name w:val="page number"/>
    <w:basedOn w:val="DefaultParagraphFont"/>
    <w:uiPriority w:val="99"/>
    <w:semiHidden/>
    <w:unhideWhenUsed/>
    <w:rsid w:val="00125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98540">
      <w:bodyDiv w:val="1"/>
      <w:marLeft w:val="0"/>
      <w:marRight w:val="0"/>
      <w:marTop w:val="0"/>
      <w:marBottom w:val="0"/>
      <w:divBdr>
        <w:top w:val="none" w:sz="0" w:space="0" w:color="auto"/>
        <w:left w:val="none" w:sz="0" w:space="0" w:color="auto"/>
        <w:bottom w:val="none" w:sz="0" w:space="0" w:color="auto"/>
        <w:right w:val="none" w:sz="0" w:space="0" w:color="auto"/>
      </w:divBdr>
      <w:divsChild>
        <w:div w:id="533805609">
          <w:marLeft w:val="0"/>
          <w:marRight w:val="0"/>
          <w:marTop w:val="0"/>
          <w:marBottom w:val="0"/>
          <w:divBdr>
            <w:top w:val="none" w:sz="0" w:space="0" w:color="auto"/>
            <w:left w:val="none" w:sz="0" w:space="0" w:color="auto"/>
            <w:bottom w:val="none" w:sz="0" w:space="0" w:color="auto"/>
            <w:right w:val="none" w:sz="0" w:space="0" w:color="auto"/>
          </w:divBdr>
        </w:div>
        <w:div w:id="1249000088">
          <w:marLeft w:val="0"/>
          <w:marRight w:val="0"/>
          <w:marTop w:val="0"/>
          <w:marBottom w:val="0"/>
          <w:divBdr>
            <w:top w:val="none" w:sz="0" w:space="0" w:color="auto"/>
            <w:left w:val="none" w:sz="0" w:space="0" w:color="auto"/>
            <w:bottom w:val="none" w:sz="0" w:space="0" w:color="auto"/>
            <w:right w:val="none" w:sz="0" w:space="0" w:color="auto"/>
          </w:divBdr>
        </w:div>
        <w:div w:id="1889993138">
          <w:marLeft w:val="0"/>
          <w:marRight w:val="0"/>
          <w:marTop w:val="0"/>
          <w:marBottom w:val="0"/>
          <w:divBdr>
            <w:top w:val="none" w:sz="0" w:space="0" w:color="auto"/>
            <w:left w:val="none" w:sz="0" w:space="0" w:color="auto"/>
            <w:bottom w:val="none" w:sz="0" w:space="0" w:color="auto"/>
            <w:right w:val="none" w:sz="0" w:space="0" w:color="auto"/>
          </w:divBdr>
        </w:div>
      </w:divsChild>
    </w:div>
    <w:div w:id="293800356">
      <w:bodyDiv w:val="1"/>
      <w:marLeft w:val="0"/>
      <w:marRight w:val="0"/>
      <w:marTop w:val="0"/>
      <w:marBottom w:val="0"/>
      <w:divBdr>
        <w:top w:val="none" w:sz="0" w:space="0" w:color="auto"/>
        <w:left w:val="none" w:sz="0" w:space="0" w:color="auto"/>
        <w:bottom w:val="none" w:sz="0" w:space="0" w:color="auto"/>
        <w:right w:val="none" w:sz="0" w:space="0" w:color="auto"/>
      </w:divBdr>
    </w:div>
    <w:div w:id="371004545">
      <w:bodyDiv w:val="1"/>
      <w:marLeft w:val="0"/>
      <w:marRight w:val="0"/>
      <w:marTop w:val="0"/>
      <w:marBottom w:val="0"/>
      <w:divBdr>
        <w:top w:val="none" w:sz="0" w:space="0" w:color="auto"/>
        <w:left w:val="none" w:sz="0" w:space="0" w:color="auto"/>
        <w:bottom w:val="none" w:sz="0" w:space="0" w:color="auto"/>
        <w:right w:val="none" w:sz="0" w:space="0" w:color="auto"/>
      </w:divBdr>
    </w:div>
    <w:div w:id="435173868">
      <w:bodyDiv w:val="1"/>
      <w:marLeft w:val="0"/>
      <w:marRight w:val="0"/>
      <w:marTop w:val="0"/>
      <w:marBottom w:val="0"/>
      <w:divBdr>
        <w:top w:val="none" w:sz="0" w:space="0" w:color="auto"/>
        <w:left w:val="none" w:sz="0" w:space="0" w:color="auto"/>
        <w:bottom w:val="none" w:sz="0" w:space="0" w:color="auto"/>
        <w:right w:val="none" w:sz="0" w:space="0" w:color="auto"/>
      </w:divBdr>
    </w:div>
    <w:div w:id="486825805">
      <w:bodyDiv w:val="1"/>
      <w:marLeft w:val="0"/>
      <w:marRight w:val="0"/>
      <w:marTop w:val="0"/>
      <w:marBottom w:val="0"/>
      <w:divBdr>
        <w:top w:val="none" w:sz="0" w:space="0" w:color="auto"/>
        <w:left w:val="none" w:sz="0" w:space="0" w:color="auto"/>
        <w:bottom w:val="none" w:sz="0" w:space="0" w:color="auto"/>
        <w:right w:val="none" w:sz="0" w:space="0" w:color="auto"/>
      </w:divBdr>
    </w:div>
    <w:div w:id="588317690">
      <w:bodyDiv w:val="1"/>
      <w:marLeft w:val="0"/>
      <w:marRight w:val="0"/>
      <w:marTop w:val="0"/>
      <w:marBottom w:val="0"/>
      <w:divBdr>
        <w:top w:val="none" w:sz="0" w:space="0" w:color="auto"/>
        <w:left w:val="none" w:sz="0" w:space="0" w:color="auto"/>
        <w:bottom w:val="none" w:sz="0" w:space="0" w:color="auto"/>
        <w:right w:val="none" w:sz="0" w:space="0" w:color="auto"/>
      </w:divBdr>
    </w:div>
    <w:div w:id="1085302822">
      <w:bodyDiv w:val="1"/>
      <w:marLeft w:val="0"/>
      <w:marRight w:val="0"/>
      <w:marTop w:val="0"/>
      <w:marBottom w:val="0"/>
      <w:divBdr>
        <w:top w:val="none" w:sz="0" w:space="0" w:color="auto"/>
        <w:left w:val="none" w:sz="0" w:space="0" w:color="auto"/>
        <w:bottom w:val="none" w:sz="0" w:space="0" w:color="auto"/>
        <w:right w:val="none" w:sz="0" w:space="0" w:color="auto"/>
      </w:divBdr>
    </w:div>
    <w:div w:id="1150751306">
      <w:bodyDiv w:val="1"/>
      <w:marLeft w:val="0"/>
      <w:marRight w:val="0"/>
      <w:marTop w:val="0"/>
      <w:marBottom w:val="0"/>
      <w:divBdr>
        <w:top w:val="none" w:sz="0" w:space="0" w:color="auto"/>
        <w:left w:val="none" w:sz="0" w:space="0" w:color="auto"/>
        <w:bottom w:val="none" w:sz="0" w:space="0" w:color="auto"/>
        <w:right w:val="none" w:sz="0" w:space="0" w:color="auto"/>
      </w:divBdr>
    </w:div>
    <w:div w:id="1234202423">
      <w:bodyDiv w:val="1"/>
      <w:marLeft w:val="0"/>
      <w:marRight w:val="0"/>
      <w:marTop w:val="0"/>
      <w:marBottom w:val="0"/>
      <w:divBdr>
        <w:top w:val="none" w:sz="0" w:space="0" w:color="auto"/>
        <w:left w:val="none" w:sz="0" w:space="0" w:color="auto"/>
        <w:bottom w:val="none" w:sz="0" w:space="0" w:color="auto"/>
        <w:right w:val="none" w:sz="0" w:space="0" w:color="auto"/>
      </w:divBdr>
      <w:divsChild>
        <w:div w:id="2041589032">
          <w:marLeft w:val="0"/>
          <w:marRight w:val="0"/>
          <w:marTop w:val="0"/>
          <w:marBottom w:val="0"/>
          <w:divBdr>
            <w:top w:val="none" w:sz="0" w:space="0" w:color="auto"/>
            <w:left w:val="none" w:sz="0" w:space="0" w:color="auto"/>
            <w:bottom w:val="none" w:sz="0" w:space="0" w:color="auto"/>
            <w:right w:val="none" w:sz="0" w:space="0" w:color="auto"/>
          </w:divBdr>
          <w:divsChild>
            <w:div w:id="1995136110">
              <w:marLeft w:val="0"/>
              <w:marRight w:val="0"/>
              <w:marTop w:val="0"/>
              <w:marBottom w:val="0"/>
              <w:divBdr>
                <w:top w:val="none" w:sz="0" w:space="0" w:color="auto"/>
                <w:left w:val="none" w:sz="0" w:space="0" w:color="auto"/>
                <w:bottom w:val="none" w:sz="0" w:space="0" w:color="auto"/>
                <w:right w:val="none" w:sz="0" w:space="0" w:color="auto"/>
              </w:divBdr>
            </w:div>
          </w:divsChild>
        </w:div>
        <w:div w:id="2002730800">
          <w:marLeft w:val="0"/>
          <w:marRight w:val="0"/>
          <w:marTop w:val="0"/>
          <w:marBottom w:val="0"/>
          <w:divBdr>
            <w:top w:val="none" w:sz="0" w:space="0" w:color="auto"/>
            <w:left w:val="none" w:sz="0" w:space="0" w:color="auto"/>
            <w:bottom w:val="none" w:sz="0" w:space="0" w:color="auto"/>
            <w:right w:val="none" w:sz="0" w:space="0" w:color="auto"/>
          </w:divBdr>
        </w:div>
        <w:div w:id="1420909550">
          <w:marLeft w:val="0"/>
          <w:marRight w:val="0"/>
          <w:marTop w:val="0"/>
          <w:marBottom w:val="0"/>
          <w:divBdr>
            <w:top w:val="none" w:sz="0" w:space="0" w:color="auto"/>
            <w:left w:val="none" w:sz="0" w:space="0" w:color="auto"/>
            <w:bottom w:val="none" w:sz="0" w:space="0" w:color="auto"/>
            <w:right w:val="none" w:sz="0" w:space="0" w:color="auto"/>
          </w:divBdr>
        </w:div>
        <w:div w:id="440884666">
          <w:marLeft w:val="0"/>
          <w:marRight w:val="0"/>
          <w:marTop w:val="0"/>
          <w:marBottom w:val="0"/>
          <w:divBdr>
            <w:top w:val="none" w:sz="0" w:space="0" w:color="auto"/>
            <w:left w:val="none" w:sz="0" w:space="0" w:color="auto"/>
            <w:bottom w:val="none" w:sz="0" w:space="0" w:color="auto"/>
            <w:right w:val="none" w:sz="0" w:space="0" w:color="auto"/>
          </w:divBdr>
        </w:div>
      </w:divsChild>
    </w:div>
    <w:div w:id="1268469926">
      <w:bodyDiv w:val="1"/>
      <w:marLeft w:val="0"/>
      <w:marRight w:val="0"/>
      <w:marTop w:val="0"/>
      <w:marBottom w:val="0"/>
      <w:divBdr>
        <w:top w:val="none" w:sz="0" w:space="0" w:color="auto"/>
        <w:left w:val="none" w:sz="0" w:space="0" w:color="auto"/>
        <w:bottom w:val="none" w:sz="0" w:space="0" w:color="auto"/>
        <w:right w:val="none" w:sz="0" w:space="0" w:color="auto"/>
      </w:divBdr>
    </w:div>
    <w:div w:id="1294746793">
      <w:bodyDiv w:val="1"/>
      <w:marLeft w:val="0"/>
      <w:marRight w:val="0"/>
      <w:marTop w:val="0"/>
      <w:marBottom w:val="0"/>
      <w:divBdr>
        <w:top w:val="none" w:sz="0" w:space="0" w:color="auto"/>
        <w:left w:val="none" w:sz="0" w:space="0" w:color="auto"/>
        <w:bottom w:val="none" w:sz="0" w:space="0" w:color="auto"/>
        <w:right w:val="none" w:sz="0" w:space="0" w:color="auto"/>
      </w:divBdr>
    </w:div>
    <w:div w:id="1814982030">
      <w:bodyDiv w:val="1"/>
      <w:marLeft w:val="0"/>
      <w:marRight w:val="0"/>
      <w:marTop w:val="0"/>
      <w:marBottom w:val="0"/>
      <w:divBdr>
        <w:top w:val="none" w:sz="0" w:space="0" w:color="auto"/>
        <w:left w:val="none" w:sz="0" w:space="0" w:color="auto"/>
        <w:bottom w:val="none" w:sz="0" w:space="0" w:color="auto"/>
        <w:right w:val="none" w:sz="0" w:space="0" w:color="auto"/>
      </w:divBdr>
    </w:div>
    <w:div w:id="1857772065">
      <w:bodyDiv w:val="1"/>
      <w:marLeft w:val="0"/>
      <w:marRight w:val="0"/>
      <w:marTop w:val="0"/>
      <w:marBottom w:val="0"/>
      <w:divBdr>
        <w:top w:val="none" w:sz="0" w:space="0" w:color="auto"/>
        <w:left w:val="none" w:sz="0" w:space="0" w:color="auto"/>
        <w:bottom w:val="none" w:sz="0" w:space="0" w:color="auto"/>
        <w:right w:val="none" w:sz="0" w:space="0" w:color="auto"/>
      </w:divBdr>
    </w:div>
    <w:div w:id="1935244450">
      <w:bodyDiv w:val="1"/>
      <w:marLeft w:val="0"/>
      <w:marRight w:val="0"/>
      <w:marTop w:val="0"/>
      <w:marBottom w:val="0"/>
      <w:divBdr>
        <w:top w:val="none" w:sz="0" w:space="0" w:color="auto"/>
        <w:left w:val="none" w:sz="0" w:space="0" w:color="auto"/>
        <w:bottom w:val="none" w:sz="0" w:space="0" w:color="auto"/>
        <w:right w:val="none" w:sz="0" w:space="0" w:color="auto"/>
      </w:divBdr>
    </w:div>
    <w:div w:id="2095662145">
      <w:bodyDiv w:val="1"/>
      <w:marLeft w:val="0"/>
      <w:marRight w:val="0"/>
      <w:marTop w:val="0"/>
      <w:marBottom w:val="0"/>
      <w:divBdr>
        <w:top w:val="none" w:sz="0" w:space="0" w:color="auto"/>
        <w:left w:val="none" w:sz="0" w:space="0" w:color="auto"/>
        <w:bottom w:val="none" w:sz="0" w:space="0" w:color="auto"/>
        <w:right w:val="none" w:sz="0" w:space="0" w:color="auto"/>
      </w:divBdr>
    </w:div>
    <w:div w:id="212175776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3</Pages>
  <Words>771</Words>
  <Characters>4399</Characters>
  <Application>Microsoft Macintosh Word</Application>
  <DocSecurity>0</DocSecurity>
  <Lines>36</Lines>
  <Paragraphs>10</Paragraphs>
  <ScaleCrop>false</ScaleCrop>
  <Company/>
  <LinksUpToDate>false</LinksUpToDate>
  <CharactersWithSpaces>5160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Fischer</dc:creator>
  <cp:keywords/>
  <dc:description/>
  <cp:lastModifiedBy>Margie Fischer</cp:lastModifiedBy>
  <cp:revision>14</cp:revision>
  <dcterms:created xsi:type="dcterms:W3CDTF">2023-05-16T02:50:00Z</dcterms:created>
  <dcterms:modified xsi:type="dcterms:W3CDTF">2023-05-16T23:28:00Z</dcterms:modified>
</cp:coreProperties>
</file>